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7A60A668"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67C82FEB" w:rsidR="00B05CB9" w:rsidRDefault="00A22BBC" w:rsidP="00B05CB9">
      <w:pP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Octo</w:t>
      </w:r>
      <w:r w:rsidR="00DF46EF">
        <w:rPr>
          <w:rFonts w:ascii="Arial" w:hAnsi="Arial" w:cs="Arial"/>
          <w:b/>
          <w:bCs/>
          <w:color w:val="800000"/>
          <w:sz w:val="24"/>
          <w:szCs w:val="24"/>
          <w:lang w:val="en-US"/>
        </w:rPr>
        <w:t>ber</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4C3E4A">
        <w:rPr>
          <w:rFonts w:ascii="Arial" w:hAnsi="Arial" w:cs="Arial"/>
          <w:b/>
          <w:bCs/>
          <w:color w:val="800000"/>
          <w:sz w:val="24"/>
          <w:szCs w:val="24"/>
          <w:lang w:val="en-US"/>
        </w:rPr>
        <w:t>5</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12954DCD" w14:textId="0E9C9F77" w:rsidR="00224606" w:rsidRDefault="00224606" w:rsidP="00B05CB9">
      <w:pPr>
        <w:spacing w:after="240"/>
        <w:jc w:val="center"/>
        <w:textAlignment w:val="baseline"/>
        <w:rPr>
          <w:rFonts w:ascii="Arial" w:hAnsi="Arial" w:cs="Arial"/>
          <w:noProof/>
          <w:lang w:val="en-NZ" w:eastAsia="en-NZ"/>
        </w:rPr>
      </w:pPr>
      <w:r>
        <w:rPr>
          <w:rFonts w:ascii="Arial" w:hAnsi="Arial" w:cs="Arial"/>
          <w:b/>
          <w:bCs/>
          <w:color w:val="0000FF"/>
          <w:sz w:val="24"/>
          <w:szCs w:val="24"/>
          <w:lang w:val="en-US"/>
        </w:rPr>
        <w:t>______________________________________________________________________</w:t>
      </w:r>
    </w:p>
    <w:p w14:paraId="220F1B5B" w14:textId="50A4E120" w:rsidR="00BB3EB6" w:rsidRPr="00A06582" w:rsidRDefault="00BB3EB6" w:rsidP="009F1135">
      <w:pPr>
        <w:widowControl/>
        <w:overflowPunct/>
        <w:autoSpaceDE/>
        <w:autoSpaceDN/>
        <w:adjustRightInd/>
        <w:rPr>
          <w:rFonts w:ascii="Arial" w:hAnsi="Arial" w:cs="Arial"/>
          <w:sz w:val="24"/>
          <w:szCs w:val="24"/>
        </w:rPr>
      </w:pPr>
    </w:p>
    <w:p w14:paraId="248946C2" w14:textId="2EB79B9E" w:rsidR="00A22BBC" w:rsidRDefault="00A22BBC" w:rsidP="009B4578">
      <w:pPr>
        <w:widowControl/>
        <w:overflowPunct/>
        <w:autoSpaceDE/>
        <w:autoSpaceDN/>
        <w:adjustRightInd/>
        <w:rPr>
          <w:rFonts w:asciiTheme="minorHAnsi" w:hAnsiTheme="minorHAnsi" w:cstheme="minorHAnsi"/>
          <w:color w:val="0D0D0D" w:themeColor="text1" w:themeTint="F2"/>
          <w:sz w:val="24"/>
          <w:szCs w:val="24"/>
        </w:rPr>
      </w:pPr>
      <w:bookmarkStart w:id="2" w:name="_Hlk204941644"/>
      <w:r>
        <w:rPr>
          <w:rFonts w:asciiTheme="minorHAnsi" w:hAnsiTheme="minorHAnsi" w:cstheme="minorHAnsi"/>
          <w:color w:val="0D0D0D" w:themeColor="text1" w:themeTint="F2"/>
          <w:sz w:val="24"/>
          <w:szCs w:val="24"/>
        </w:rPr>
        <w:t xml:space="preserve">Recently Steve Parsons, Barry Heir and I met to discuss and formulate the Branch’s input to the development at Milson Airport. David Lanham, the CEO of the Airport company had presented to the branch at the August meeting and asked for ideas on media and displays for the new terminal. Stephen had done a considerable amount of work and showed us a plan that covered the whole scope of media displays for the building. Our discussion became focussed on what the Branch would be particularly interested in seeing on display. We agreed that our focus would be on the historical significance of Milson to </w:t>
      </w:r>
      <w:r w:rsidR="00CE5961">
        <w:rPr>
          <w:rFonts w:asciiTheme="minorHAnsi" w:hAnsiTheme="minorHAnsi" w:cstheme="minorHAnsi"/>
          <w:color w:val="0D0D0D" w:themeColor="text1" w:themeTint="F2"/>
          <w:sz w:val="24"/>
          <w:szCs w:val="24"/>
        </w:rPr>
        <w:t>c</w:t>
      </w:r>
      <w:r>
        <w:rPr>
          <w:rFonts w:asciiTheme="minorHAnsi" w:hAnsiTheme="minorHAnsi" w:cstheme="minorHAnsi"/>
          <w:color w:val="0D0D0D" w:themeColor="text1" w:themeTint="F2"/>
          <w:sz w:val="24"/>
          <w:szCs w:val="24"/>
        </w:rPr>
        <w:t>ivil aviation in New Zealand. There is quite an amount of material available and some we already have. We also agreed that the use of dynamic digital displays rather than static physical displays was the way forward. Steve and I will present our ideas to the Branch at the October meeting.</w:t>
      </w:r>
    </w:p>
    <w:p w14:paraId="4A0A5BD3" w14:textId="77777777"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p>
    <w:p w14:paraId="435EA7C4" w14:textId="77777777"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p>
    <w:p w14:paraId="43673A8F" w14:textId="2C8ADC10"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The NZ Division web site has had a major revamp both in appearance and in functionality. I urge Branch and Society members to have a look at it.</w:t>
      </w:r>
    </w:p>
    <w:p w14:paraId="6AB54A08" w14:textId="77777777"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p>
    <w:p w14:paraId="508E649A" w14:textId="1A845145"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 xml:space="preserve">The website is at  </w:t>
      </w:r>
      <w:hyperlink r:id="rId8" w:history="1">
        <w:r w:rsidRPr="0063122D">
          <w:rPr>
            <w:rStyle w:val="Hyperlink"/>
            <w:rFonts w:asciiTheme="minorHAnsi" w:hAnsiTheme="minorHAnsi" w:cstheme="minorHAnsi"/>
            <w:sz w:val="24"/>
            <w:szCs w:val="24"/>
          </w:rPr>
          <w:t>https://aerosociety.nz/</w:t>
        </w:r>
      </w:hyperlink>
    </w:p>
    <w:p w14:paraId="5D9A0950" w14:textId="77777777"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p>
    <w:p w14:paraId="05AAD48E" w14:textId="50995112" w:rsidR="00CE5961" w:rsidRDefault="00CE5961"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As well as the new look, now Branches can directly post newsletters, news events etc on the web site, which makes it dynamic and more interesting and useful</w:t>
      </w:r>
      <w:r w:rsidR="00CE5858">
        <w:rPr>
          <w:rFonts w:asciiTheme="minorHAnsi" w:hAnsiTheme="minorHAnsi" w:cstheme="minorHAnsi"/>
          <w:color w:val="0D0D0D" w:themeColor="text1" w:themeTint="F2"/>
          <w:sz w:val="24"/>
          <w:szCs w:val="24"/>
        </w:rPr>
        <w:t>. The web site is under continuous development.</w:t>
      </w:r>
    </w:p>
    <w:p w14:paraId="29CA6C7A" w14:textId="77777777" w:rsidR="00CE5858" w:rsidRDefault="00CE5858" w:rsidP="009B4578">
      <w:pPr>
        <w:widowControl/>
        <w:overflowPunct/>
        <w:autoSpaceDE/>
        <w:autoSpaceDN/>
        <w:adjustRightInd/>
        <w:rPr>
          <w:rFonts w:asciiTheme="minorHAnsi" w:hAnsiTheme="minorHAnsi" w:cstheme="minorHAnsi"/>
          <w:color w:val="0D0D0D" w:themeColor="text1" w:themeTint="F2"/>
          <w:sz w:val="24"/>
          <w:szCs w:val="24"/>
        </w:rPr>
      </w:pPr>
    </w:p>
    <w:p w14:paraId="6789BA0D" w14:textId="38F78F41" w:rsidR="00CE5858" w:rsidRDefault="00CE5858" w:rsidP="009B4578">
      <w:pPr>
        <w:widowControl/>
        <w:overflowPunct/>
        <w:autoSpaceDE/>
        <w:autoSpaceDN/>
        <w:adjustRightInd/>
        <w:rPr>
          <w:rFonts w:asciiTheme="minorHAnsi" w:hAnsiTheme="minorHAnsi" w:cstheme="minorHAnsi"/>
          <w:color w:val="0D0D0D" w:themeColor="text1" w:themeTint="F2"/>
          <w:sz w:val="24"/>
          <w:szCs w:val="24"/>
        </w:rPr>
      </w:pPr>
      <w:r w:rsidRPr="00CE5858">
        <w:rPr>
          <w:rFonts w:asciiTheme="minorHAnsi" w:hAnsiTheme="minorHAnsi" w:cstheme="minorHAnsi"/>
          <w:color w:val="0D0D0D" w:themeColor="text1" w:themeTint="F2"/>
          <w:sz w:val="24"/>
          <w:szCs w:val="24"/>
        </w:rPr>
        <w:drawing>
          <wp:inline distT="0" distB="0" distL="0" distR="0" wp14:anchorId="0C3F7DF1" wp14:editId="0E8E60AD">
            <wp:extent cx="5943600" cy="1673225"/>
            <wp:effectExtent l="0" t="0" r="0" b="3175"/>
            <wp:docPr id="1688642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42981" name=""/>
                    <pic:cNvPicPr/>
                  </pic:nvPicPr>
                  <pic:blipFill>
                    <a:blip r:embed="rId9"/>
                    <a:stretch>
                      <a:fillRect/>
                    </a:stretch>
                  </pic:blipFill>
                  <pic:spPr>
                    <a:xfrm>
                      <a:off x="0" y="0"/>
                      <a:ext cx="5943600" cy="1673225"/>
                    </a:xfrm>
                    <a:prstGeom prst="rect">
                      <a:avLst/>
                    </a:prstGeom>
                  </pic:spPr>
                </pic:pic>
              </a:graphicData>
            </a:graphic>
          </wp:inline>
        </w:drawing>
      </w:r>
    </w:p>
    <w:p w14:paraId="4CC95A7C" w14:textId="77777777" w:rsidR="00A22BBC" w:rsidRDefault="00A22BBC" w:rsidP="009B4578">
      <w:pPr>
        <w:widowControl/>
        <w:overflowPunct/>
        <w:autoSpaceDE/>
        <w:autoSpaceDN/>
        <w:adjustRightInd/>
        <w:rPr>
          <w:rFonts w:asciiTheme="minorHAnsi" w:hAnsiTheme="minorHAnsi" w:cstheme="minorHAnsi"/>
          <w:color w:val="0D0D0D" w:themeColor="text1" w:themeTint="F2"/>
          <w:sz w:val="24"/>
          <w:szCs w:val="24"/>
        </w:rPr>
      </w:pPr>
    </w:p>
    <w:p w14:paraId="368BC0BE" w14:textId="144E090F" w:rsidR="00A22BBC" w:rsidRDefault="00CE5858"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I am investigating all avenues as to how best the Branch can take advantage of the web presence. I already post news about coming meetings on the Palmerston North Facebook page.</w:t>
      </w:r>
    </w:p>
    <w:p w14:paraId="44DD4D67" w14:textId="77777777" w:rsidR="00C75C38" w:rsidRDefault="00C75C38" w:rsidP="009B4578">
      <w:pPr>
        <w:widowControl/>
        <w:overflowPunct/>
        <w:autoSpaceDE/>
        <w:autoSpaceDN/>
        <w:adjustRightInd/>
        <w:rPr>
          <w:rFonts w:asciiTheme="minorHAnsi" w:hAnsiTheme="minorHAnsi" w:cstheme="minorHAnsi"/>
          <w:color w:val="0D0D0D" w:themeColor="text1" w:themeTint="F2"/>
          <w:sz w:val="24"/>
          <w:szCs w:val="24"/>
        </w:rPr>
      </w:pPr>
    </w:p>
    <w:p w14:paraId="0C130391" w14:textId="0E80479E" w:rsidR="00C75C38" w:rsidRDefault="00C75C38"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lastRenderedPageBreak/>
        <w:t>All members should be aware that RAES Symposium is approaching. To be held on 31</w:t>
      </w:r>
      <w:r w:rsidRPr="00C75C38">
        <w:rPr>
          <w:rFonts w:asciiTheme="minorHAnsi" w:hAnsiTheme="minorHAnsi" w:cstheme="minorHAnsi"/>
          <w:color w:val="0D0D0D" w:themeColor="text1" w:themeTint="F2"/>
          <w:sz w:val="24"/>
          <w:szCs w:val="24"/>
          <w:vertAlign w:val="superscript"/>
        </w:rPr>
        <w:t>st</w:t>
      </w:r>
      <w:r>
        <w:rPr>
          <w:rFonts w:asciiTheme="minorHAnsi" w:hAnsiTheme="minorHAnsi" w:cstheme="minorHAnsi"/>
          <w:color w:val="0D0D0D" w:themeColor="text1" w:themeTint="F2"/>
          <w:sz w:val="24"/>
          <w:szCs w:val="24"/>
        </w:rPr>
        <w:t xml:space="preserve"> October at Parliament, the theme this year is “Aviation in New Zealand’s Future” and all details are on the Division Website.</w:t>
      </w:r>
    </w:p>
    <w:p w14:paraId="6AC910FF" w14:textId="77777777" w:rsidR="00F06B59" w:rsidRDefault="00F06B59" w:rsidP="009B4578">
      <w:pPr>
        <w:widowControl/>
        <w:overflowPunct/>
        <w:autoSpaceDE/>
        <w:autoSpaceDN/>
        <w:adjustRightInd/>
        <w:rPr>
          <w:rFonts w:asciiTheme="minorHAnsi" w:hAnsiTheme="minorHAnsi" w:cstheme="minorHAnsi"/>
          <w:color w:val="0D0D0D" w:themeColor="text1" w:themeTint="F2"/>
          <w:sz w:val="24"/>
          <w:szCs w:val="24"/>
        </w:rPr>
      </w:pPr>
    </w:p>
    <w:p w14:paraId="46AAA449" w14:textId="77777777" w:rsidR="007B3ACF" w:rsidRDefault="007B3ACF" w:rsidP="009B4578">
      <w:pPr>
        <w:widowControl/>
        <w:overflowPunct/>
        <w:autoSpaceDE/>
        <w:autoSpaceDN/>
        <w:adjustRightInd/>
        <w:rPr>
          <w:rFonts w:asciiTheme="minorHAnsi" w:hAnsiTheme="minorHAnsi" w:cstheme="minorHAnsi"/>
          <w:color w:val="0D0D0D" w:themeColor="text1" w:themeTint="F2"/>
          <w:sz w:val="24"/>
          <w:szCs w:val="24"/>
        </w:rPr>
      </w:pPr>
    </w:p>
    <w:p w14:paraId="17569495" w14:textId="058B28D8" w:rsidR="00F06B59" w:rsidRDefault="00F06B59"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 xml:space="preserve">The new year is approaching, so I am on the lookout for Speakers for Branch meetings. A big thank you </w:t>
      </w:r>
      <w:r w:rsidR="00C75C38">
        <w:rPr>
          <w:rFonts w:asciiTheme="minorHAnsi" w:hAnsiTheme="minorHAnsi" w:cstheme="minorHAnsi"/>
          <w:color w:val="0D0D0D" w:themeColor="text1" w:themeTint="F2"/>
          <w:sz w:val="24"/>
          <w:szCs w:val="24"/>
        </w:rPr>
        <w:t>to</w:t>
      </w:r>
      <w:r>
        <w:rPr>
          <w:rFonts w:asciiTheme="minorHAnsi" w:hAnsiTheme="minorHAnsi" w:cstheme="minorHAnsi"/>
          <w:color w:val="0D0D0D" w:themeColor="text1" w:themeTint="F2"/>
          <w:sz w:val="24"/>
          <w:szCs w:val="24"/>
        </w:rPr>
        <w:t xml:space="preserve"> those who have offered ideas for speakers this year, or offered to present themselves. It has been an interesting year with many excellent topics covered. If you have any ideas for the coming year, please let me know.</w:t>
      </w:r>
    </w:p>
    <w:p w14:paraId="6F65EF6C" w14:textId="77777777" w:rsidR="00C75C38" w:rsidRDefault="00C75C38" w:rsidP="009B4578">
      <w:pPr>
        <w:widowControl/>
        <w:overflowPunct/>
        <w:autoSpaceDE/>
        <w:autoSpaceDN/>
        <w:adjustRightInd/>
        <w:rPr>
          <w:rFonts w:asciiTheme="minorHAnsi" w:hAnsiTheme="minorHAnsi" w:cstheme="minorHAnsi"/>
          <w:color w:val="0D0D0D" w:themeColor="text1" w:themeTint="F2"/>
          <w:sz w:val="24"/>
          <w:szCs w:val="24"/>
        </w:rPr>
      </w:pPr>
    </w:p>
    <w:p w14:paraId="518C1194" w14:textId="77777777" w:rsidR="007B3ACF" w:rsidRDefault="007B3ACF" w:rsidP="009B4578">
      <w:pPr>
        <w:widowControl/>
        <w:overflowPunct/>
        <w:autoSpaceDE/>
        <w:autoSpaceDN/>
        <w:adjustRightInd/>
        <w:rPr>
          <w:rFonts w:asciiTheme="minorHAnsi" w:hAnsiTheme="minorHAnsi" w:cstheme="minorHAnsi"/>
          <w:color w:val="0D0D0D" w:themeColor="text1" w:themeTint="F2"/>
          <w:sz w:val="24"/>
          <w:szCs w:val="24"/>
        </w:rPr>
      </w:pPr>
    </w:p>
    <w:p w14:paraId="3EC085AA" w14:textId="271E5413" w:rsidR="00C75C38" w:rsidRDefault="00C75C38"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I recently received an email wit</w:t>
      </w:r>
      <w:r w:rsidR="009A5B91">
        <w:rPr>
          <w:rFonts w:asciiTheme="minorHAnsi" w:hAnsiTheme="minorHAnsi" w:cstheme="minorHAnsi"/>
          <w:color w:val="0D0D0D" w:themeColor="text1" w:themeTint="F2"/>
          <w:sz w:val="24"/>
          <w:szCs w:val="24"/>
        </w:rPr>
        <w:t>h t</w:t>
      </w:r>
      <w:r>
        <w:rPr>
          <w:rFonts w:asciiTheme="minorHAnsi" w:hAnsiTheme="minorHAnsi" w:cstheme="minorHAnsi"/>
          <w:color w:val="0D0D0D" w:themeColor="text1" w:themeTint="F2"/>
          <w:sz w:val="24"/>
          <w:szCs w:val="24"/>
        </w:rPr>
        <w:t>his link</w:t>
      </w:r>
      <w:r w:rsidR="009A5B91">
        <w:rPr>
          <w:rFonts w:asciiTheme="minorHAnsi" w:hAnsiTheme="minorHAnsi" w:cstheme="minorHAnsi"/>
          <w:color w:val="0D0D0D" w:themeColor="text1" w:themeTint="F2"/>
          <w:sz w:val="24"/>
          <w:szCs w:val="24"/>
        </w:rPr>
        <w:t xml:space="preserve"> for a video of a large model of F4 Phantom.</w:t>
      </w:r>
    </w:p>
    <w:p w14:paraId="5E8EE38F" w14:textId="3668DF6A" w:rsidR="00F624E2" w:rsidRDefault="009A5B91" w:rsidP="009B4578">
      <w:pPr>
        <w:widowControl/>
        <w:overflowPunct/>
        <w:autoSpaceDE/>
        <w:autoSpaceDN/>
        <w:adjustRightInd/>
        <w:rPr>
          <w:rFonts w:asciiTheme="minorHAnsi" w:hAnsiTheme="minorHAnsi" w:cstheme="minorHAnsi"/>
          <w:color w:val="0D0D0D" w:themeColor="text1" w:themeTint="F2"/>
          <w:sz w:val="24"/>
          <w:szCs w:val="24"/>
        </w:rPr>
      </w:pPr>
      <w:hyperlink r:id="rId10" w:history="1">
        <w:r w:rsidRPr="0063122D">
          <w:rPr>
            <w:rStyle w:val="Hyperlink"/>
            <w:rFonts w:asciiTheme="minorHAnsi" w:hAnsiTheme="minorHAnsi" w:cstheme="minorHAnsi"/>
            <w:sz w:val="24"/>
            <w:szCs w:val="24"/>
          </w:rPr>
          <w:t>https://www.youtube.com/watch?v=Ck_b42PkY2c</w:t>
        </w:r>
      </w:hyperlink>
      <w:r>
        <w:rPr>
          <w:rFonts w:asciiTheme="minorHAnsi" w:hAnsiTheme="minorHAnsi" w:cstheme="minorHAnsi"/>
          <w:color w:val="0D0D0D" w:themeColor="text1" w:themeTint="F2"/>
          <w:sz w:val="24"/>
          <w:szCs w:val="24"/>
        </w:rPr>
        <w:t xml:space="preserve"> </w:t>
      </w:r>
      <w:r w:rsidR="00F624E2">
        <w:rPr>
          <w:rFonts w:asciiTheme="minorHAnsi" w:hAnsiTheme="minorHAnsi" w:cstheme="minorHAnsi"/>
          <w:color w:val="0D0D0D" w:themeColor="text1" w:themeTint="F2"/>
          <w:sz w:val="24"/>
          <w:szCs w:val="24"/>
        </w:rPr>
        <w:t xml:space="preserve">that is really worth the watch. </w:t>
      </w:r>
    </w:p>
    <w:p w14:paraId="2A318C0B" w14:textId="77777777" w:rsidR="00F624E2" w:rsidRDefault="00F624E2" w:rsidP="009B4578">
      <w:pPr>
        <w:widowControl/>
        <w:overflowPunct/>
        <w:autoSpaceDE/>
        <w:autoSpaceDN/>
        <w:adjustRightInd/>
        <w:rPr>
          <w:rFonts w:asciiTheme="minorHAnsi" w:hAnsiTheme="minorHAnsi" w:cstheme="minorHAnsi"/>
          <w:color w:val="0D0D0D" w:themeColor="text1" w:themeTint="F2"/>
          <w:sz w:val="24"/>
          <w:szCs w:val="24"/>
        </w:rPr>
      </w:pPr>
    </w:p>
    <w:p w14:paraId="0ADC2F70" w14:textId="0CEFEC22" w:rsidR="009A5B91" w:rsidRDefault="009A5B91"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 xml:space="preserve">These “kits” </w:t>
      </w:r>
      <w:r w:rsidR="00F624E2">
        <w:rPr>
          <w:rFonts w:asciiTheme="minorHAnsi" w:hAnsiTheme="minorHAnsi" w:cstheme="minorHAnsi"/>
          <w:color w:val="0D0D0D" w:themeColor="text1" w:themeTint="F2"/>
          <w:sz w:val="24"/>
          <w:szCs w:val="24"/>
        </w:rPr>
        <w:t xml:space="preserve">by ‘CARF’ in the States </w:t>
      </w:r>
      <w:r>
        <w:rPr>
          <w:rFonts w:asciiTheme="minorHAnsi" w:hAnsiTheme="minorHAnsi" w:cstheme="minorHAnsi"/>
          <w:color w:val="0D0D0D" w:themeColor="text1" w:themeTint="F2"/>
          <w:sz w:val="24"/>
          <w:szCs w:val="24"/>
        </w:rPr>
        <w:t>are supplied largely prebuilt and painted to the customer’s order</w:t>
      </w:r>
      <w:r w:rsidR="00F624E2">
        <w:rPr>
          <w:rFonts w:asciiTheme="minorHAnsi" w:hAnsiTheme="minorHAnsi" w:cstheme="minorHAnsi"/>
          <w:color w:val="0D0D0D" w:themeColor="text1" w:themeTint="F2"/>
          <w:sz w:val="24"/>
          <w:szCs w:val="24"/>
        </w:rPr>
        <w:t>, require only final assembly</w:t>
      </w:r>
      <w:r>
        <w:rPr>
          <w:rFonts w:asciiTheme="minorHAnsi" w:hAnsiTheme="minorHAnsi" w:cstheme="minorHAnsi"/>
          <w:color w:val="0D0D0D" w:themeColor="text1" w:themeTint="F2"/>
          <w:sz w:val="24"/>
          <w:szCs w:val="24"/>
        </w:rPr>
        <w:t xml:space="preserve">. To a scale of 1:4.5 (approx. 22%) they span 2.64M and  have a dry weight of around 37-40Kg. The twin turbines each deliver around </w:t>
      </w:r>
      <w:r w:rsidR="00F624E2">
        <w:rPr>
          <w:rFonts w:asciiTheme="minorHAnsi" w:hAnsiTheme="minorHAnsi" w:cstheme="minorHAnsi"/>
          <w:color w:val="0D0D0D" w:themeColor="text1" w:themeTint="F2"/>
          <w:sz w:val="24"/>
          <w:szCs w:val="24"/>
        </w:rPr>
        <w:t>26</w:t>
      </w:r>
      <w:r>
        <w:rPr>
          <w:rFonts w:asciiTheme="minorHAnsi" w:hAnsiTheme="minorHAnsi" w:cstheme="minorHAnsi"/>
          <w:color w:val="0D0D0D" w:themeColor="text1" w:themeTint="F2"/>
          <w:sz w:val="24"/>
          <w:szCs w:val="24"/>
        </w:rPr>
        <w:t>Kg thrust</w:t>
      </w:r>
      <w:r w:rsidR="00F624E2">
        <w:rPr>
          <w:rFonts w:asciiTheme="minorHAnsi" w:hAnsiTheme="minorHAnsi" w:cstheme="minorHAnsi"/>
          <w:color w:val="0D0D0D" w:themeColor="text1" w:themeTint="F2"/>
          <w:sz w:val="24"/>
          <w:szCs w:val="24"/>
        </w:rPr>
        <w:t xml:space="preserve"> and everything works; all flying surfaces, lights, retracts, canopies. These models cost approximately US$50,ooo</w:t>
      </w:r>
    </w:p>
    <w:p w14:paraId="7E646769" w14:textId="77777777" w:rsidR="009A5B91" w:rsidRDefault="009A5B91" w:rsidP="009B4578">
      <w:pPr>
        <w:widowControl/>
        <w:overflowPunct/>
        <w:autoSpaceDE/>
        <w:autoSpaceDN/>
        <w:adjustRightInd/>
        <w:rPr>
          <w:rFonts w:asciiTheme="minorHAnsi" w:hAnsiTheme="minorHAnsi" w:cstheme="minorHAnsi"/>
          <w:color w:val="0D0D0D" w:themeColor="text1" w:themeTint="F2"/>
          <w:sz w:val="24"/>
          <w:szCs w:val="24"/>
        </w:rPr>
      </w:pPr>
    </w:p>
    <w:p w14:paraId="2C72B0D3" w14:textId="50A8AC24" w:rsidR="009A5B91" w:rsidRDefault="009A5B91" w:rsidP="009B4578">
      <w:pPr>
        <w:widowControl/>
        <w:overflowPunct/>
        <w:autoSpaceDE/>
        <w:autoSpaceDN/>
        <w:adjustRightInd/>
        <w:rPr>
          <w:rFonts w:asciiTheme="minorHAnsi" w:hAnsiTheme="minorHAnsi" w:cstheme="minorHAnsi"/>
          <w:color w:val="0D0D0D" w:themeColor="text1" w:themeTint="F2"/>
          <w:sz w:val="24"/>
          <w:szCs w:val="24"/>
        </w:rPr>
      </w:pPr>
      <w:r w:rsidRPr="009A5B91">
        <w:rPr>
          <w:rFonts w:asciiTheme="minorHAnsi" w:hAnsiTheme="minorHAnsi" w:cstheme="minorHAnsi"/>
          <w:color w:val="0D0D0D" w:themeColor="text1" w:themeTint="F2"/>
          <w:sz w:val="24"/>
          <w:szCs w:val="24"/>
        </w:rPr>
        <w:drawing>
          <wp:inline distT="0" distB="0" distL="0" distR="0" wp14:anchorId="71E0CA93" wp14:editId="29308437">
            <wp:extent cx="5943600" cy="2432685"/>
            <wp:effectExtent l="0" t="0" r="0" b="5715"/>
            <wp:docPr id="85058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86635" name=""/>
                    <pic:cNvPicPr/>
                  </pic:nvPicPr>
                  <pic:blipFill>
                    <a:blip r:embed="rId11"/>
                    <a:stretch>
                      <a:fillRect/>
                    </a:stretch>
                  </pic:blipFill>
                  <pic:spPr>
                    <a:xfrm>
                      <a:off x="0" y="0"/>
                      <a:ext cx="5943600" cy="2432685"/>
                    </a:xfrm>
                    <a:prstGeom prst="rect">
                      <a:avLst/>
                    </a:prstGeom>
                  </pic:spPr>
                </pic:pic>
              </a:graphicData>
            </a:graphic>
          </wp:inline>
        </w:drawing>
      </w:r>
    </w:p>
    <w:p w14:paraId="45008223" w14:textId="77777777" w:rsidR="00F624E2" w:rsidRDefault="00F624E2" w:rsidP="009B4578">
      <w:pPr>
        <w:widowControl/>
        <w:overflowPunct/>
        <w:autoSpaceDE/>
        <w:autoSpaceDN/>
        <w:adjustRightInd/>
        <w:rPr>
          <w:rFonts w:asciiTheme="minorHAnsi" w:hAnsiTheme="minorHAnsi" w:cstheme="minorHAnsi"/>
          <w:color w:val="0D0D0D" w:themeColor="text1" w:themeTint="F2"/>
          <w:sz w:val="24"/>
          <w:szCs w:val="24"/>
        </w:rPr>
      </w:pPr>
    </w:p>
    <w:p w14:paraId="6214D51A" w14:textId="5D948E27" w:rsidR="00F624E2" w:rsidRDefault="00F624E2" w:rsidP="00F624E2">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A GOOGLE search for ‘CARF F4’ will give all information</w:t>
      </w:r>
      <w:r w:rsidR="007B3ACF">
        <w:rPr>
          <w:rFonts w:asciiTheme="minorHAnsi" w:hAnsiTheme="minorHAnsi" w:cstheme="minorHAnsi"/>
          <w:color w:val="0D0D0D" w:themeColor="text1" w:themeTint="F2"/>
          <w:sz w:val="24"/>
          <w:szCs w:val="24"/>
        </w:rPr>
        <w:t xml:space="preserve"> on these spectacular models</w:t>
      </w:r>
      <w:r>
        <w:rPr>
          <w:rFonts w:asciiTheme="minorHAnsi" w:hAnsiTheme="minorHAnsi" w:cstheme="minorHAnsi"/>
          <w:color w:val="0D0D0D" w:themeColor="text1" w:themeTint="F2"/>
          <w:sz w:val="24"/>
          <w:szCs w:val="24"/>
        </w:rPr>
        <w:t>.</w:t>
      </w:r>
    </w:p>
    <w:p w14:paraId="571C06E7" w14:textId="77777777" w:rsidR="00F624E2" w:rsidRPr="00B742F8" w:rsidRDefault="00F624E2" w:rsidP="009B4578">
      <w:pPr>
        <w:widowControl/>
        <w:overflowPunct/>
        <w:autoSpaceDE/>
        <w:autoSpaceDN/>
        <w:adjustRightInd/>
        <w:rPr>
          <w:rFonts w:asciiTheme="minorHAnsi" w:hAnsiTheme="minorHAnsi" w:cstheme="minorHAnsi"/>
          <w:color w:val="0D0D0D" w:themeColor="text1" w:themeTint="F2"/>
          <w:sz w:val="24"/>
          <w:szCs w:val="24"/>
        </w:rPr>
      </w:pPr>
    </w:p>
    <w:bookmarkEnd w:id="2"/>
    <w:p w14:paraId="2D0B9C0B" w14:textId="77777777" w:rsidR="000A0D6F" w:rsidRDefault="000A0D6F" w:rsidP="000A0D6F">
      <w:pPr>
        <w:widowControl/>
        <w:overflowPunct/>
        <w:autoSpaceDE/>
        <w:autoSpaceDN/>
        <w:adjustRightInd/>
        <w:jc w:val="center"/>
        <w:rPr>
          <w:rFonts w:ascii="Arial" w:hAnsi="Arial" w:cs="Arial"/>
          <w:b/>
          <w:bCs/>
          <w:color w:val="0D0D0D" w:themeColor="text1" w:themeTint="F2"/>
          <w:sz w:val="32"/>
          <w:szCs w:val="32"/>
        </w:rPr>
      </w:pPr>
    </w:p>
    <w:p w14:paraId="68F0D54B" w14:textId="77777777" w:rsidR="000A0D6F" w:rsidRDefault="000A0D6F" w:rsidP="000A0D6F">
      <w:pPr>
        <w:widowControl/>
        <w:overflowPunct/>
        <w:autoSpaceDE/>
        <w:autoSpaceDN/>
        <w:adjustRightInd/>
        <w:jc w:val="center"/>
        <w:rPr>
          <w:rFonts w:ascii="Arial" w:hAnsi="Arial" w:cs="Arial"/>
          <w:b/>
          <w:bCs/>
          <w:color w:val="0D0D0D" w:themeColor="text1" w:themeTint="F2"/>
          <w:sz w:val="32"/>
          <w:szCs w:val="32"/>
        </w:rPr>
      </w:pPr>
    </w:p>
    <w:p w14:paraId="4CF6A46C" w14:textId="77777777" w:rsidR="006A32E0" w:rsidRDefault="006A32E0" w:rsidP="006A32E0">
      <w:pPr>
        <w:pStyle w:val="lead"/>
        <w:ind w:right="-904"/>
        <w:rPr>
          <w:rFonts w:ascii="Arial" w:hAnsi="Arial" w:cs="Arial"/>
          <w:b/>
          <w:lang w:val="en-US"/>
        </w:rPr>
      </w:pPr>
      <w:r>
        <w:rPr>
          <w:rFonts w:ascii="Arial" w:hAnsi="Arial" w:cs="Arial"/>
          <w:b/>
          <w:lang w:val="en-US"/>
        </w:rPr>
        <w:t xml:space="preserve">   Have You paid Your Subs Yet? Please make payment to the Branch Account</w:t>
      </w:r>
    </w:p>
    <w:p w14:paraId="36AD03E6" w14:textId="77FB5473" w:rsidR="008623DF" w:rsidRDefault="006A32E0" w:rsidP="000A0D6F">
      <w:pPr>
        <w:pStyle w:val="lead"/>
        <w:ind w:right="-904"/>
        <w:jc w:val="center"/>
        <w:rPr>
          <w:rFonts w:ascii="Arial" w:hAnsi="Arial" w:cs="Arial"/>
          <w:b/>
          <w:bCs/>
          <w:color w:val="0D0D0D" w:themeColor="text1" w:themeTint="F2"/>
          <w:sz w:val="32"/>
          <w:szCs w:val="32"/>
        </w:rPr>
      </w:pPr>
      <w:r>
        <w:rPr>
          <w:rStyle w:val="cf01"/>
          <w:rFonts w:ascii="Arial" w:hAnsi="Arial" w:cs="Arial"/>
          <w:b/>
          <w:bCs/>
          <w:sz w:val="24"/>
          <w:szCs w:val="24"/>
        </w:rPr>
        <w:t xml:space="preserve">Royal Aeronautical Society  </w:t>
      </w:r>
      <w:r w:rsidRPr="0065175D">
        <w:rPr>
          <w:rStyle w:val="cf01"/>
          <w:rFonts w:ascii="Arial" w:hAnsi="Arial" w:cs="Arial"/>
          <w:b/>
          <w:bCs/>
          <w:sz w:val="24"/>
          <w:szCs w:val="24"/>
        </w:rPr>
        <w:t>11-6900-0018393-11</w:t>
      </w:r>
      <w:r w:rsidR="008623DF">
        <w:rPr>
          <w:rFonts w:ascii="Arial" w:hAnsi="Arial" w:cs="Arial"/>
          <w:b/>
          <w:bCs/>
          <w:color w:val="0D0D0D" w:themeColor="text1" w:themeTint="F2"/>
          <w:sz w:val="32"/>
          <w:szCs w:val="32"/>
        </w:rPr>
        <w:br w:type="page"/>
      </w:r>
    </w:p>
    <w:p w14:paraId="628AC054" w14:textId="74A2A167" w:rsidR="00231C82" w:rsidRPr="0035555B" w:rsidRDefault="00CE5961" w:rsidP="005E3BAD">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color w:val="0D0D0D" w:themeColor="text1" w:themeTint="F2"/>
          <w:sz w:val="32"/>
          <w:szCs w:val="32"/>
        </w:rPr>
        <w:lastRenderedPageBreak/>
        <w:t>Octo</w:t>
      </w:r>
      <w:r w:rsidR="00B742F8">
        <w:rPr>
          <w:rFonts w:ascii="Arial" w:hAnsi="Arial" w:cs="Arial"/>
          <w:b/>
          <w:bCs/>
          <w:color w:val="0D0D0D" w:themeColor="text1" w:themeTint="F2"/>
          <w:sz w:val="32"/>
          <w:szCs w:val="32"/>
        </w:rPr>
        <w:t xml:space="preserve">ber </w:t>
      </w:r>
      <w:r w:rsidR="004C3E4A">
        <w:rPr>
          <w:rFonts w:ascii="Arial" w:hAnsi="Arial" w:cs="Arial"/>
          <w:b/>
          <w:bCs/>
          <w:color w:val="0D0D0D" w:themeColor="text1" w:themeTint="F2"/>
          <w:sz w:val="32"/>
          <w:szCs w:val="32"/>
        </w:rPr>
        <w:t xml:space="preserve"> </w:t>
      </w:r>
      <w:r w:rsidR="003959B9" w:rsidRPr="0035555B">
        <w:rPr>
          <w:rFonts w:ascii="Arial" w:hAnsi="Arial" w:cs="Arial"/>
          <w:b/>
          <w:bCs/>
          <w:color w:val="0D0D0D" w:themeColor="text1" w:themeTint="F2"/>
          <w:sz w:val="32"/>
          <w:szCs w:val="32"/>
        </w:rPr>
        <w:t>BRANCH MEETING</w:t>
      </w:r>
    </w:p>
    <w:p w14:paraId="2A873324" w14:textId="3671ADCA" w:rsidR="003959B9" w:rsidRDefault="004A2B51" w:rsidP="00C37FA4">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u w:val="single"/>
        </w:rPr>
        <w:t>A</w:t>
      </w:r>
      <w:r w:rsidR="003959B9">
        <w:rPr>
          <w:rFonts w:ascii="Arial" w:hAnsi="Arial" w:cs="Arial"/>
          <w:b/>
          <w:bCs/>
          <w:color w:val="0D0D0D" w:themeColor="text1" w:themeTint="F2"/>
          <w:sz w:val="28"/>
          <w:szCs w:val="28"/>
          <w:u w:val="single"/>
        </w:rPr>
        <w:t>t</w:t>
      </w:r>
      <w:r w:rsidR="003959B9" w:rsidRPr="00CC687D">
        <w:rPr>
          <w:rFonts w:ascii="Arial" w:hAnsi="Arial" w:cs="Arial"/>
          <w:b/>
          <w:bCs/>
          <w:color w:val="0D0D0D" w:themeColor="text1" w:themeTint="F2"/>
          <w:sz w:val="28"/>
          <w:szCs w:val="28"/>
          <w:u w:val="single"/>
        </w:rPr>
        <w:t xml:space="preserve"> our usual venue – the Massey School of Aviation</w:t>
      </w:r>
      <w:r w:rsidR="003959B9">
        <w:rPr>
          <w:rFonts w:ascii="Arial" w:hAnsi="Arial" w:cs="Arial"/>
          <w:b/>
          <w:bCs/>
          <w:color w:val="0D0D0D" w:themeColor="text1" w:themeTint="F2"/>
          <w:sz w:val="28"/>
          <w:szCs w:val="28"/>
        </w:rPr>
        <w:t>.</w:t>
      </w:r>
    </w:p>
    <w:p w14:paraId="1FC1B92F" w14:textId="56430A60"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Meeting at 1900 Tuesday </w:t>
      </w:r>
      <w:r w:rsidR="00CE5961">
        <w:rPr>
          <w:rFonts w:ascii="Arial" w:hAnsi="Arial" w:cs="Arial"/>
          <w:b/>
          <w:bCs/>
          <w:color w:val="0D0D0D" w:themeColor="text1" w:themeTint="F2"/>
          <w:sz w:val="28"/>
          <w:szCs w:val="28"/>
        </w:rPr>
        <w:t>14</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CE5961">
        <w:rPr>
          <w:rFonts w:ascii="Arial" w:hAnsi="Arial" w:cs="Arial"/>
          <w:b/>
          <w:bCs/>
          <w:color w:val="0D0D0D" w:themeColor="text1" w:themeTint="F2"/>
          <w:sz w:val="28"/>
          <w:szCs w:val="28"/>
        </w:rPr>
        <w:t>Octo</w:t>
      </w:r>
      <w:r w:rsidR="004A2B51">
        <w:rPr>
          <w:rFonts w:ascii="Arial" w:hAnsi="Arial" w:cs="Arial"/>
          <w:b/>
          <w:bCs/>
          <w:color w:val="0D0D0D" w:themeColor="text1" w:themeTint="F2"/>
          <w:sz w:val="28"/>
          <w:szCs w:val="28"/>
        </w:rPr>
        <w:t>ber</w:t>
      </w:r>
      <w:r>
        <w:rPr>
          <w:rFonts w:ascii="Arial" w:hAnsi="Arial" w:cs="Arial"/>
          <w:b/>
          <w:bCs/>
          <w:color w:val="0D0D0D" w:themeColor="text1" w:themeTint="F2"/>
          <w:sz w:val="28"/>
          <w:szCs w:val="28"/>
        </w:rPr>
        <w:t>.</w:t>
      </w:r>
    </w:p>
    <w:p w14:paraId="5FF73742" w14:textId="77777777" w:rsidR="002B012A" w:rsidRDefault="002B012A" w:rsidP="005F2040">
      <w:pPr>
        <w:rPr>
          <w:rFonts w:asciiTheme="minorHAnsi" w:hAnsiTheme="minorHAnsi" w:cstheme="minorHAnsi"/>
          <w:sz w:val="28"/>
          <w:szCs w:val="28"/>
        </w:rPr>
      </w:pPr>
    </w:p>
    <w:p w14:paraId="74367B87" w14:textId="0003729C" w:rsidR="008623DF" w:rsidRDefault="00F624E2" w:rsidP="008623DF">
      <w:pPr>
        <w:widowControl/>
        <w:overflowPunct/>
        <w:autoSpaceDE/>
        <w:autoSpaceDN/>
        <w:adjustRightInd/>
        <w:rPr>
          <w:rFonts w:asciiTheme="minorHAnsi" w:hAnsiTheme="minorHAnsi" w:cstheme="minorHAnsi"/>
          <w:sz w:val="22"/>
          <w:szCs w:val="22"/>
        </w:rPr>
      </w:pPr>
      <w:r>
        <w:rPr>
          <w:rFonts w:asciiTheme="minorHAnsi" w:hAnsiTheme="minorHAnsi" w:cstheme="minorHAnsi"/>
          <w:sz w:val="22"/>
          <w:szCs w:val="22"/>
        </w:rPr>
        <w:t xml:space="preserve">This month our meeting will be a ‘game of two halves’ </w:t>
      </w:r>
    </w:p>
    <w:p w14:paraId="2F9B9D49" w14:textId="77777777" w:rsidR="00F624E2" w:rsidRDefault="00F624E2" w:rsidP="008623DF">
      <w:pPr>
        <w:widowControl/>
        <w:overflowPunct/>
        <w:autoSpaceDE/>
        <w:autoSpaceDN/>
        <w:adjustRightInd/>
        <w:rPr>
          <w:rFonts w:asciiTheme="minorHAnsi" w:hAnsiTheme="minorHAnsi" w:cstheme="minorHAnsi"/>
          <w:sz w:val="22"/>
          <w:szCs w:val="22"/>
        </w:rPr>
      </w:pPr>
    </w:p>
    <w:p w14:paraId="6DAE0D5B" w14:textId="6BE64D56" w:rsidR="00F624E2" w:rsidRDefault="00F624E2" w:rsidP="008623DF">
      <w:pPr>
        <w:widowControl/>
        <w:overflowPunct/>
        <w:autoSpaceDE/>
        <w:autoSpaceDN/>
        <w:adjustRightInd/>
        <w:rPr>
          <w:rFonts w:asciiTheme="minorHAnsi" w:hAnsiTheme="minorHAnsi" w:cstheme="minorHAnsi"/>
          <w:sz w:val="22"/>
          <w:szCs w:val="22"/>
        </w:rPr>
      </w:pPr>
      <w:r>
        <w:rPr>
          <w:rFonts w:asciiTheme="minorHAnsi" w:hAnsiTheme="minorHAnsi" w:cstheme="minorHAnsi"/>
          <w:sz w:val="22"/>
          <w:szCs w:val="22"/>
        </w:rPr>
        <w:t>First Stephen Parsons and I will present our thoughts on the branch’s representation to the Palmerston North Airport on what we think should be displayed in the new terminal. Stephen developed an overall plan for displays and we then focussed on our part and on this we want the Branch members’ input.</w:t>
      </w:r>
    </w:p>
    <w:p w14:paraId="7A816E93" w14:textId="77777777" w:rsidR="00F624E2" w:rsidRDefault="00F624E2" w:rsidP="008623DF">
      <w:pPr>
        <w:widowControl/>
        <w:overflowPunct/>
        <w:autoSpaceDE/>
        <w:autoSpaceDN/>
        <w:adjustRightInd/>
        <w:rPr>
          <w:rFonts w:asciiTheme="minorHAnsi" w:hAnsiTheme="minorHAnsi" w:cstheme="minorHAnsi"/>
          <w:sz w:val="22"/>
          <w:szCs w:val="22"/>
        </w:rPr>
      </w:pPr>
    </w:p>
    <w:p w14:paraId="7A0D8854" w14:textId="26132772" w:rsidR="00625B10" w:rsidRDefault="00F624E2" w:rsidP="00625B10">
      <w:pPr>
        <w:rPr>
          <w:rFonts w:asciiTheme="minorHAnsi" w:hAnsiTheme="minorHAnsi" w:cstheme="minorHAnsi"/>
          <w:sz w:val="22"/>
          <w:szCs w:val="22"/>
        </w:rPr>
      </w:pPr>
      <w:r w:rsidRPr="00625B10">
        <w:rPr>
          <w:rFonts w:asciiTheme="minorHAnsi" w:hAnsiTheme="minorHAnsi" w:cstheme="minorHAnsi"/>
          <w:sz w:val="22"/>
          <w:szCs w:val="22"/>
        </w:rPr>
        <w:t xml:space="preserve">Following on, Member Warwick Jones will give a presentation on the </w:t>
      </w:r>
      <w:r w:rsidR="00625B10" w:rsidRPr="00625B10">
        <w:rPr>
          <w:rFonts w:asciiTheme="minorHAnsi" w:hAnsiTheme="minorHAnsi" w:cstheme="minorHAnsi"/>
          <w:sz w:val="22"/>
          <w:szCs w:val="22"/>
        </w:rPr>
        <w:t xml:space="preserve">M/D Skyhawk A4K &amp; TA 4K  as operated by 75 </w:t>
      </w:r>
      <w:proofErr w:type="spellStart"/>
      <w:r w:rsidR="00625B10" w:rsidRPr="00625B10">
        <w:rPr>
          <w:rFonts w:asciiTheme="minorHAnsi" w:hAnsiTheme="minorHAnsi" w:cstheme="minorHAnsi"/>
          <w:sz w:val="22"/>
          <w:szCs w:val="22"/>
        </w:rPr>
        <w:t>Sqdn</w:t>
      </w:r>
      <w:proofErr w:type="spellEnd"/>
      <w:r w:rsidR="00625B10" w:rsidRPr="00625B10">
        <w:rPr>
          <w:rFonts w:asciiTheme="minorHAnsi" w:hAnsiTheme="minorHAnsi" w:cstheme="minorHAnsi"/>
          <w:sz w:val="22"/>
          <w:szCs w:val="22"/>
        </w:rPr>
        <w:t>. at RNZAF Base Ohakea from 1970-2001.</w:t>
      </w:r>
    </w:p>
    <w:p w14:paraId="26C71D3A" w14:textId="77777777" w:rsidR="00625B10" w:rsidRPr="00625B10" w:rsidRDefault="00625B10" w:rsidP="00625B10">
      <w:pPr>
        <w:rPr>
          <w:rFonts w:asciiTheme="minorHAnsi" w:hAnsiTheme="minorHAnsi" w:cstheme="minorHAnsi"/>
          <w:kern w:val="0"/>
          <w:sz w:val="22"/>
          <w:szCs w:val="22"/>
          <w:lang w:val="en-NZ" w:eastAsia="en-NZ"/>
        </w:rPr>
      </w:pPr>
    </w:p>
    <w:p w14:paraId="14180060" w14:textId="4D1D4A1F" w:rsidR="00625B10" w:rsidRPr="00625B10" w:rsidRDefault="00546D8C" w:rsidP="00625B10">
      <w:pPr>
        <w:rPr>
          <w:rFonts w:asciiTheme="minorHAnsi" w:hAnsiTheme="minorHAnsi" w:cstheme="minorHAnsi"/>
          <w:sz w:val="22"/>
          <w:szCs w:val="22"/>
        </w:rPr>
      </w:pPr>
      <w:r w:rsidRPr="00625B10">
        <w:rPr>
          <w:rFonts w:asciiTheme="minorHAnsi" w:hAnsiTheme="minorHAnsi" w:cstheme="minorHAnsi"/>
          <w:sz w:val="22"/>
          <w:szCs w:val="22"/>
        </w:rPr>
        <w:t xml:space="preserve">Warwick is </w:t>
      </w:r>
      <w:proofErr w:type="spellStart"/>
      <w:r w:rsidRPr="00625B10">
        <w:rPr>
          <w:rFonts w:asciiTheme="minorHAnsi" w:hAnsiTheme="minorHAnsi" w:cstheme="minorHAnsi"/>
          <w:sz w:val="22"/>
          <w:szCs w:val="22"/>
        </w:rPr>
        <w:t>ex Chairman</w:t>
      </w:r>
      <w:proofErr w:type="spellEnd"/>
      <w:r w:rsidRPr="00625B10">
        <w:rPr>
          <w:rFonts w:asciiTheme="minorHAnsi" w:hAnsiTheme="minorHAnsi" w:cstheme="minorHAnsi"/>
          <w:sz w:val="22"/>
          <w:szCs w:val="22"/>
        </w:rPr>
        <w:t xml:space="preserve"> of the Hamilton Branch of the Society, and was service crew at RNZAF Base Ohakea</w:t>
      </w:r>
      <w:r w:rsidR="00625B10" w:rsidRPr="00625B10">
        <w:rPr>
          <w:rFonts w:asciiTheme="minorHAnsi" w:hAnsiTheme="minorHAnsi" w:cstheme="minorHAnsi"/>
          <w:sz w:val="22"/>
          <w:szCs w:val="22"/>
        </w:rPr>
        <w:t>. He</w:t>
      </w:r>
      <w:r w:rsidR="00625B10" w:rsidRPr="00625B10">
        <w:rPr>
          <w:rFonts w:asciiTheme="minorHAnsi" w:hAnsiTheme="minorHAnsi" w:cstheme="minorHAnsi"/>
          <w:sz w:val="22"/>
          <w:szCs w:val="22"/>
        </w:rPr>
        <w:t xml:space="preserve"> worked on  these</w:t>
      </w:r>
      <w:r w:rsidR="00625B10" w:rsidRPr="00625B10">
        <w:rPr>
          <w:rFonts w:asciiTheme="minorHAnsi" w:hAnsiTheme="minorHAnsi" w:cstheme="minorHAnsi"/>
          <w:sz w:val="22"/>
          <w:szCs w:val="22"/>
        </w:rPr>
        <w:t xml:space="preserve"> aircraft</w:t>
      </w:r>
      <w:r w:rsidR="00625B10" w:rsidRPr="00625B10">
        <w:rPr>
          <w:rFonts w:asciiTheme="minorHAnsi" w:hAnsiTheme="minorHAnsi" w:cstheme="minorHAnsi"/>
          <w:sz w:val="22"/>
          <w:szCs w:val="22"/>
        </w:rPr>
        <w:t xml:space="preserve"> for the first 4yrs, 70-74, as an engine mechanic and did the Vanguard exercises to Singapore, 71-73, Vanguard 15, 16 and 17, and one to Darwin in  </w:t>
      </w:r>
      <w:proofErr w:type="spellStart"/>
      <w:r w:rsidR="00625B10" w:rsidRPr="00625B10">
        <w:rPr>
          <w:rFonts w:asciiTheme="minorHAnsi" w:hAnsiTheme="minorHAnsi" w:cstheme="minorHAnsi"/>
          <w:sz w:val="22"/>
          <w:szCs w:val="22"/>
        </w:rPr>
        <w:t>MayJune</w:t>
      </w:r>
      <w:proofErr w:type="spellEnd"/>
      <w:r w:rsidR="00625B10" w:rsidRPr="00625B10">
        <w:rPr>
          <w:rFonts w:asciiTheme="minorHAnsi" w:hAnsiTheme="minorHAnsi" w:cstheme="minorHAnsi"/>
          <w:sz w:val="22"/>
          <w:szCs w:val="22"/>
        </w:rPr>
        <w:t>/73 called operation Blue Denim, alongside the RAAF Mirages and  RAF Vulcan B.2's.</w:t>
      </w:r>
      <w:r w:rsidR="00625B10" w:rsidRPr="00625B10">
        <w:rPr>
          <w:rFonts w:asciiTheme="minorHAnsi" w:hAnsiTheme="minorHAnsi" w:cstheme="minorHAnsi"/>
          <w:sz w:val="22"/>
          <w:szCs w:val="22"/>
        </w:rPr>
        <w:t xml:space="preserve"> He will </w:t>
      </w:r>
      <w:r w:rsidR="00625B10" w:rsidRPr="00625B10">
        <w:rPr>
          <w:rFonts w:asciiTheme="minorHAnsi" w:hAnsiTheme="minorHAnsi" w:cstheme="minorHAnsi"/>
          <w:sz w:val="22"/>
          <w:szCs w:val="22"/>
        </w:rPr>
        <w:t xml:space="preserve">cover the deployment details, operations and will have a slide show during </w:t>
      </w:r>
      <w:r w:rsidR="00625B10" w:rsidRPr="00625B10">
        <w:rPr>
          <w:rFonts w:asciiTheme="minorHAnsi" w:hAnsiTheme="minorHAnsi" w:cstheme="minorHAnsi"/>
          <w:sz w:val="22"/>
          <w:szCs w:val="22"/>
        </w:rPr>
        <w:t>the</w:t>
      </w:r>
      <w:r w:rsidR="00625B10" w:rsidRPr="00625B10">
        <w:rPr>
          <w:rFonts w:asciiTheme="minorHAnsi" w:hAnsiTheme="minorHAnsi" w:cstheme="minorHAnsi"/>
          <w:sz w:val="22"/>
          <w:szCs w:val="22"/>
        </w:rPr>
        <w:t xml:space="preserve"> talk.</w:t>
      </w:r>
    </w:p>
    <w:p w14:paraId="796C78AC" w14:textId="77D316CC" w:rsidR="00F624E2" w:rsidRPr="00625B10" w:rsidRDefault="00F624E2" w:rsidP="008623DF">
      <w:pPr>
        <w:widowControl/>
        <w:overflowPunct/>
        <w:autoSpaceDE/>
        <w:autoSpaceDN/>
        <w:adjustRightInd/>
        <w:rPr>
          <w:rFonts w:asciiTheme="minorHAnsi" w:hAnsiTheme="minorHAnsi" w:cstheme="minorHAnsi"/>
          <w:sz w:val="22"/>
          <w:szCs w:val="22"/>
        </w:rPr>
      </w:pPr>
    </w:p>
    <w:p w14:paraId="595787C3" w14:textId="77777777" w:rsidR="006A32E0" w:rsidRDefault="006A32E0" w:rsidP="00AF06CB">
      <w:pPr>
        <w:pStyle w:val="lead"/>
        <w:ind w:right="-279"/>
        <w:rPr>
          <w:rFonts w:ascii="Arial" w:hAnsi="Arial" w:cs="Arial"/>
          <w:color w:val="0D0D0D" w:themeColor="text1" w:themeTint="F2"/>
        </w:rPr>
      </w:pPr>
    </w:p>
    <w:p w14:paraId="5E58A2D6" w14:textId="61DF94AC" w:rsidR="00497601" w:rsidRDefault="00511F9C" w:rsidP="00AF06CB">
      <w:pPr>
        <w:pStyle w:val="lead"/>
        <w:ind w:right="-279"/>
        <w:rPr>
          <w:rFonts w:ascii="Arial" w:hAnsi="Arial" w:cs="Arial"/>
          <w:color w:val="0D0D0D" w:themeColor="text1" w:themeTint="F2"/>
        </w:rPr>
      </w:pPr>
      <w:r>
        <w:rPr>
          <w:rFonts w:ascii="Arial" w:hAnsi="Arial" w:cs="Arial"/>
          <w:color w:val="0D0D0D" w:themeColor="text1" w:themeTint="F2"/>
        </w:rPr>
        <w:t>J</w:t>
      </w:r>
      <w:r w:rsidR="002B012A">
        <w:rPr>
          <w:rFonts w:ascii="Arial" w:hAnsi="Arial" w:cs="Arial"/>
          <w:color w:val="0D0D0D" w:themeColor="text1" w:themeTint="F2"/>
        </w:rPr>
        <w:t>oin us for a coffee after</w:t>
      </w:r>
      <w:r>
        <w:rPr>
          <w:rFonts w:ascii="Arial" w:hAnsi="Arial" w:cs="Arial"/>
          <w:color w:val="0D0D0D" w:themeColor="text1" w:themeTint="F2"/>
        </w:rPr>
        <w:t xml:space="preserve"> the meeting</w:t>
      </w:r>
      <w:r w:rsidR="00EB2626">
        <w:rPr>
          <w:rFonts w:ascii="Arial" w:hAnsi="Arial" w:cs="Arial"/>
          <w:color w:val="0D0D0D" w:themeColor="text1" w:themeTint="F2"/>
        </w:rPr>
        <w:t>,</w:t>
      </w: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12"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5098D117" w14:textId="77777777" w:rsidR="007B3ACF" w:rsidRDefault="007B3ACF" w:rsidP="00A703D9">
      <w:pPr>
        <w:pStyle w:val="lead"/>
        <w:ind w:right="-904"/>
        <w:rPr>
          <w:rFonts w:ascii="Arial" w:hAnsi="Arial" w:cs="Arial"/>
          <w:b/>
          <w:lang w:val="en-US"/>
        </w:rPr>
      </w:pPr>
    </w:p>
    <w:p w14:paraId="679EE1A8" w14:textId="77777777" w:rsidR="007B3ACF" w:rsidRDefault="007B3ACF" w:rsidP="00A703D9">
      <w:pPr>
        <w:pStyle w:val="lead"/>
        <w:ind w:right="-904"/>
        <w:rPr>
          <w:rFonts w:ascii="Arial" w:hAnsi="Arial" w:cs="Arial"/>
          <w:b/>
          <w:lang w:val="en-US"/>
        </w:rPr>
      </w:pPr>
    </w:p>
    <w:p w14:paraId="0F0D8DCF" w14:textId="13602F38" w:rsidR="006303FD" w:rsidRDefault="007B3ACF" w:rsidP="007B3ACF">
      <w:pPr>
        <w:pStyle w:val="lead"/>
        <w:ind w:right="-904"/>
        <w:jc w:val="center"/>
        <w:rPr>
          <w:rFonts w:ascii="Arial" w:hAnsi="Arial" w:cs="Arial"/>
          <w:b/>
          <w:lang w:val="en-US"/>
        </w:rPr>
      </w:pPr>
      <w:r>
        <w:rPr>
          <w:noProof/>
        </w:rPr>
        <w:lastRenderedPageBreak/>
        <w:drawing>
          <wp:inline distT="0" distB="0" distL="0" distR="0" wp14:anchorId="695F0E07" wp14:editId="1B6D58BE">
            <wp:extent cx="4464122" cy="2388973"/>
            <wp:effectExtent l="0" t="0" r="0" b="0"/>
            <wp:docPr id="68532851"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68454" cy="2391291"/>
                    </a:xfrm>
                    <a:prstGeom prst="rect">
                      <a:avLst/>
                    </a:prstGeom>
                    <a:noFill/>
                    <a:ln>
                      <a:noFill/>
                    </a:ln>
                  </pic:spPr>
                </pic:pic>
              </a:graphicData>
            </a:graphic>
          </wp:inline>
        </w:drawing>
      </w:r>
    </w:p>
    <w:sectPr w:rsidR="006303FD" w:rsidSect="00E3524F">
      <w:headerReference w:type="default" r:id="rId14"/>
      <w:footerReference w:type="default" r:id="rId15"/>
      <w:pgSz w:w="12240" w:h="15840"/>
      <w:pgMar w:top="1135" w:right="1440" w:bottom="1440"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44E8" w14:textId="77777777" w:rsidR="0046768E" w:rsidRDefault="0046768E">
      <w:r>
        <w:separator/>
      </w:r>
    </w:p>
  </w:endnote>
  <w:endnote w:type="continuationSeparator" w:id="0">
    <w:p w14:paraId="4B4C5CED" w14:textId="77777777" w:rsidR="0046768E" w:rsidRDefault="00467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2A69C" w14:textId="77777777" w:rsidR="0046768E" w:rsidRDefault="0046768E">
      <w:r>
        <w:separator/>
      </w:r>
    </w:p>
  </w:footnote>
  <w:footnote w:type="continuationSeparator" w:id="0">
    <w:p w14:paraId="57AE23AF" w14:textId="77777777" w:rsidR="0046768E" w:rsidRDefault="00467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3"/>
  </w:num>
  <w:num w:numId="5" w16cid:durableId="200436204">
    <w:abstractNumId w:val="21"/>
  </w:num>
  <w:num w:numId="6" w16cid:durableId="377976048">
    <w:abstractNumId w:val="39"/>
  </w:num>
  <w:num w:numId="7" w16cid:durableId="583302157">
    <w:abstractNumId w:val="3"/>
  </w:num>
  <w:num w:numId="8" w16cid:durableId="405223090">
    <w:abstractNumId w:val="29"/>
  </w:num>
  <w:num w:numId="9" w16cid:durableId="260723043">
    <w:abstractNumId w:val="11"/>
  </w:num>
  <w:num w:numId="10" w16cid:durableId="370690570">
    <w:abstractNumId w:val="31"/>
  </w:num>
  <w:num w:numId="11" w16cid:durableId="402529591">
    <w:abstractNumId w:val="36"/>
  </w:num>
  <w:num w:numId="12" w16cid:durableId="2050714688">
    <w:abstractNumId w:val="34"/>
  </w:num>
  <w:num w:numId="13" w16cid:durableId="1291009548">
    <w:abstractNumId w:val="41"/>
  </w:num>
  <w:num w:numId="14" w16cid:durableId="814030182">
    <w:abstractNumId w:val="19"/>
  </w:num>
  <w:num w:numId="15" w16cid:durableId="680356947">
    <w:abstractNumId w:val="9"/>
  </w:num>
  <w:num w:numId="16" w16cid:durableId="1703824319">
    <w:abstractNumId w:val="10"/>
  </w:num>
  <w:num w:numId="17" w16cid:durableId="1521623701">
    <w:abstractNumId w:val="30"/>
  </w:num>
  <w:num w:numId="18" w16cid:durableId="1357734826">
    <w:abstractNumId w:val="20"/>
  </w:num>
  <w:num w:numId="19" w16cid:durableId="1512794515">
    <w:abstractNumId w:val="14"/>
  </w:num>
  <w:num w:numId="20" w16cid:durableId="659846869">
    <w:abstractNumId w:val="0"/>
  </w:num>
  <w:num w:numId="21" w16cid:durableId="775100442">
    <w:abstractNumId w:val="7"/>
  </w:num>
  <w:num w:numId="22" w16cid:durableId="2062629608">
    <w:abstractNumId w:val="33"/>
  </w:num>
  <w:num w:numId="23" w16cid:durableId="373309818">
    <w:abstractNumId w:val="42"/>
  </w:num>
  <w:num w:numId="24" w16cid:durableId="1833447189">
    <w:abstractNumId w:val="24"/>
  </w:num>
  <w:num w:numId="25" w16cid:durableId="1009674118">
    <w:abstractNumId w:val="25"/>
  </w:num>
  <w:num w:numId="26" w16cid:durableId="1348093324">
    <w:abstractNumId w:val="35"/>
  </w:num>
  <w:num w:numId="27" w16cid:durableId="945116450">
    <w:abstractNumId w:val="6"/>
  </w:num>
  <w:num w:numId="28" w16cid:durableId="1407605737">
    <w:abstractNumId w:val="32"/>
  </w:num>
  <w:num w:numId="29" w16cid:durableId="1465928420">
    <w:abstractNumId w:val="26"/>
  </w:num>
  <w:num w:numId="30" w16cid:durableId="2111969211">
    <w:abstractNumId w:val="44"/>
  </w:num>
  <w:num w:numId="31" w16cid:durableId="1740052408">
    <w:abstractNumId w:val="13"/>
  </w:num>
  <w:num w:numId="32" w16cid:durableId="832064372">
    <w:abstractNumId w:val="15"/>
  </w:num>
  <w:num w:numId="33" w16cid:durableId="1403331616">
    <w:abstractNumId w:val="18"/>
  </w:num>
  <w:num w:numId="34" w16cid:durableId="901907750">
    <w:abstractNumId w:val="43"/>
  </w:num>
  <w:num w:numId="35" w16cid:durableId="384574449">
    <w:abstractNumId w:val="1"/>
  </w:num>
  <w:num w:numId="36" w16cid:durableId="1012104940">
    <w:abstractNumId w:val="38"/>
  </w:num>
  <w:num w:numId="37" w16cid:durableId="938755097">
    <w:abstractNumId w:val="37"/>
  </w:num>
  <w:num w:numId="38" w16cid:durableId="1311054904">
    <w:abstractNumId w:val="16"/>
  </w:num>
  <w:num w:numId="39" w16cid:durableId="454951862">
    <w:abstractNumId w:val="45"/>
  </w:num>
  <w:num w:numId="40" w16cid:durableId="101582911">
    <w:abstractNumId w:val="28"/>
  </w:num>
  <w:num w:numId="41" w16cid:durableId="151604085">
    <w:abstractNumId w:val="8"/>
  </w:num>
  <w:num w:numId="42" w16cid:durableId="1331060340">
    <w:abstractNumId w:val="40"/>
  </w:num>
  <w:num w:numId="43" w16cid:durableId="1853062537">
    <w:abstractNumId w:val="22"/>
  </w:num>
  <w:num w:numId="44" w16cid:durableId="1348362627">
    <w:abstractNumId w:val="2"/>
  </w:num>
  <w:num w:numId="45" w16cid:durableId="1636372631">
    <w:abstractNumId w:val="27"/>
  </w:num>
  <w:num w:numId="46" w16cid:durableId="20080965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0D6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469"/>
    <w:rsid w:val="00271B11"/>
    <w:rsid w:val="00271BAB"/>
    <w:rsid w:val="00274379"/>
    <w:rsid w:val="002744D8"/>
    <w:rsid w:val="00274722"/>
    <w:rsid w:val="002748EE"/>
    <w:rsid w:val="0027491C"/>
    <w:rsid w:val="0027549D"/>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AD"/>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594"/>
    <w:rsid w:val="00305F1B"/>
    <w:rsid w:val="00306E05"/>
    <w:rsid w:val="003070EF"/>
    <w:rsid w:val="003074EC"/>
    <w:rsid w:val="00307A2C"/>
    <w:rsid w:val="00310245"/>
    <w:rsid w:val="00310F2F"/>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0C6"/>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5449"/>
    <w:rsid w:val="00467130"/>
    <w:rsid w:val="004673A2"/>
    <w:rsid w:val="004673B6"/>
    <w:rsid w:val="0046768E"/>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2B51"/>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F0285"/>
    <w:rsid w:val="004F0943"/>
    <w:rsid w:val="004F0FF1"/>
    <w:rsid w:val="004F1588"/>
    <w:rsid w:val="004F16BF"/>
    <w:rsid w:val="004F207A"/>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1CB"/>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6D8C"/>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5B10"/>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427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2E0"/>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3ACF"/>
    <w:rsid w:val="007B41FB"/>
    <w:rsid w:val="007B5625"/>
    <w:rsid w:val="007B7F41"/>
    <w:rsid w:val="007C06BF"/>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3712"/>
    <w:rsid w:val="00854364"/>
    <w:rsid w:val="00854483"/>
    <w:rsid w:val="008546F6"/>
    <w:rsid w:val="00854C41"/>
    <w:rsid w:val="00854FA5"/>
    <w:rsid w:val="0085584F"/>
    <w:rsid w:val="008578D3"/>
    <w:rsid w:val="00861AAE"/>
    <w:rsid w:val="00861D8D"/>
    <w:rsid w:val="00862021"/>
    <w:rsid w:val="008623DF"/>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B91"/>
    <w:rsid w:val="009A5CA5"/>
    <w:rsid w:val="009A5CCB"/>
    <w:rsid w:val="009A6553"/>
    <w:rsid w:val="009A6613"/>
    <w:rsid w:val="009A6A54"/>
    <w:rsid w:val="009A6ABD"/>
    <w:rsid w:val="009A6D59"/>
    <w:rsid w:val="009A70E2"/>
    <w:rsid w:val="009A77B2"/>
    <w:rsid w:val="009A78B5"/>
    <w:rsid w:val="009B06C6"/>
    <w:rsid w:val="009B09BA"/>
    <w:rsid w:val="009B0BBB"/>
    <w:rsid w:val="009B1483"/>
    <w:rsid w:val="009B167C"/>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2BBC"/>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7A6"/>
    <w:rsid w:val="00A77BBE"/>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2F8"/>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C38"/>
    <w:rsid w:val="00C75D49"/>
    <w:rsid w:val="00C765F7"/>
    <w:rsid w:val="00C77039"/>
    <w:rsid w:val="00C771FB"/>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858"/>
    <w:rsid w:val="00CE5961"/>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C55"/>
    <w:rsid w:val="00DC51E1"/>
    <w:rsid w:val="00DC5304"/>
    <w:rsid w:val="00DC6A93"/>
    <w:rsid w:val="00DC6F2D"/>
    <w:rsid w:val="00DD0D9A"/>
    <w:rsid w:val="00DD114E"/>
    <w:rsid w:val="00DD2052"/>
    <w:rsid w:val="00DD2498"/>
    <w:rsid w:val="00DD2F17"/>
    <w:rsid w:val="00DD3B84"/>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46EF"/>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6701"/>
    <w:rsid w:val="00F06B5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4E2"/>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erosociety.nz/"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uricej@inspire.net.n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watch?v=Ck_b42PkY2c"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1607</TotalTime>
  <Pages>4</Pages>
  <Words>688</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5</cp:revision>
  <cp:lastPrinted>2021-06-08T05:30:00Z</cp:lastPrinted>
  <dcterms:created xsi:type="dcterms:W3CDTF">2025-10-01T23:20:00Z</dcterms:created>
  <dcterms:modified xsi:type="dcterms:W3CDTF">2025-10-03T02:19:00Z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