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7A60A668"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43224611" w:rsidR="00B05CB9" w:rsidRDefault="00595426" w:rsidP="00B05CB9">
      <w:pP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 xml:space="preserve"> </w:t>
      </w:r>
      <w:r w:rsidR="00DF46EF">
        <w:rPr>
          <w:rFonts w:ascii="Arial" w:hAnsi="Arial" w:cs="Arial"/>
          <w:b/>
          <w:bCs/>
          <w:color w:val="800000"/>
          <w:sz w:val="24"/>
          <w:szCs w:val="24"/>
          <w:lang w:val="en-US"/>
        </w:rPr>
        <w:t>September</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4C3E4A">
        <w:rPr>
          <w:rFonts w:ascii="Arial" w:hAnsi="Arial" w:cs="Arial"/>
          <w:b/>
          <w:bCs/>
          <w:color w:val="800000"/>
          <w:sz w:val="24"/>
          <w:szCs w:val="24"/>
          <w:lang w:val="en-US"/>
        </w:rPr>
        <w:t>5</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12954DCD" w14:textId="0E9C9F77" w:rsidR="00224606" w:rsidRDefault="00224606" w:rsidP="00B05CB9">
      <w:pPr>
        <w:spacing w:after="240"/>
        <w:jc w:val="center"/>
        <w:textAlignment w:val="baseline"/>
        <w:rPr>
          <w:rFonts w:ascii="Arial" w:hAnsi="Arial" w:cs="Arial"/>
          <w:noProof/>
          <w:lang w:val="en-NZ" w:eastAsia="en-NZ"/>
        </w:rPr>
      </w:pPr>
      <w:r>
        <w:rPr>
          <w:rFonts w:ascii="Arial" w:hAnsi="Arial" w:cs="Arial"/>
          <w:b/>
          <w:bCs/>
          <w:color w:val="0000FF"/>
          <w:sz w:val="24"/>
          <w:szCs w:val="24"/>
          <w:lang w:val="en-US"/>
        </w:rPr>
        <w:t>______________________________________________________________________</w:t>
      </w:r>
    </w:p>
    <w:p w14:paraId="220F1B5B" w14:textId="50A4E120" w:rsidR="00BB3EB6" w:rsidRPr="00A06582" w:rsidRDefault="00BB3EB6" w:rsidP="009F1135">
      <w:pPr>
        <w:widowControl/>
        <w:overflowPunct/>
        <w:autoSpaceDE/>
        <w:autoSpaceDN/>
        <w:adjustRightInd/>
        <w:rPr>
          <w:rFonts w:ascii="Arial" w:hAnsi="Arial" w:cs="Arial"/>
          <w:sz w:val="24"/>
          <w:szCs w:val="24"/>
        </w:rPr>
      </w:pPr>
    </w:p>
    <w:p w14:paraId="49EAFE36" w14:textId="285DC877" w:rsidR="00C0605E" w:rsidRDefault="00DF46EF"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At our August Branch meeting we had a very informative presentation from David Lanham; CEO of the Palmerston North Airport Company. David described the development of the terminal building and the context in which it was designed. Quite notably is that there is neither planning or expectation of Palmerston North getting international traffic. As he said, three trips to Brisbane per week or act as a feeder to the likes of Wellington or Auckland for many international flights per week to all parts of the Pacific and beyond.</w:t>
      </w:r>
    </w:p>
    <w:p w14:paraId="1F178202" w14:textId="77777777" w:rsidR="006A32E0" w:rsidRDefault="006A32E0" w:rsidP="009B4578">
      <w:pPr>
        <w:widowControl/>
        <w:overflowPunct/>
        <w:autoSpaceDE/>
        <w:autoSpaceDN/>
        <w:adjustRightInd/>
        <w:rPr>
          <w:rFonts w:asciiTheme="minorHAnsi" w:hAnsiTheme="minorHAnsi" w:cstheme="minorHAnsi"/>
          <w:color w:val="0D0D0D" w:themeColor="text1" w:themeTint="F2"/>
          <w:sz w:val="24"/>
          <w:szCs w:val="24"/>
        </w:rPr>
      </w:pPr>
    </w:p>
    <w:p w14:paraId="211CB8F8" w14:textId="63583F22" w:rsidR="006A32E0" w:rsidRDefault="006A32E0"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David has asked the Branch for ideas for displays in the new terminal building. While floor space will be at a premium, ideas for wall displays will be welcomed. The Branch has some historic material which may be used, and other ideas can be discussed at a Branch meeting in the future.,</w:t>
      </w:r>
    </w:p>
    <w:p w14:paraId="51972D98" w14:textId="77777777" w:rsidR="00DF46EF" w:rsidRDefault="00DF46EF" w:rsidP="009B4578">
      <w:pPr>
        <w:widowControl/>
        <w:overflowPunct/>
        <w:autoSpaceDE/>
        <w:autoSpaceDN/>
        <w:adjustRightInd/>
        <w:rPr>
          <w:rFonts w:asciiTheme="minorHAnsi" w:hAnsiTheme="minorHAnsi" w:cstheme="minorHAnsi"/>
          <w:color w:val="0D0D0D" w:themeColor="text1" w:themeTint="F2"/>
          <w:sz w:val="24"/>
          <w:szCs w:val="24"/>
        </w:rPr>
      </w:pPr>
    </w:p>
    <w:p w14:paraId="7B7AD039" w14:textId="643D5859" w:rsidR="00DF46EF" w:rsidRDefault="00DF46EF"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Branch member</w:t>
      </w:r>
      <w:r w:rsidR="00B742F8">
        <w:rPr>
          <w:rFonts w:asciiTheme="minorHAnsi" w:hAnsiTheme="minorHAnsi" w:cstheme="minorHAnsi"/>
          <w:color w:val="0D0D0D" w:themeColor="text1" w:themeTint="F2"/>
          <w:sz w:val="24"/>
          <w:szCs w:val="24"/>
        </w:rPr>
        <w:t xml:space="preserve"> Glen Turner</w:t>
      </w:r>
      <w:r>
        <w:rPr>
          <w:rFonts w:asciiTheme="minorHAnsi" w:hAnsiTheme="minorHAnsi" w:cstheme="minorHAnsi"/>
          <w:color w:val="0D0D0D" w:themeColor="text1" w:themeTint="F2"/>
          <w:sz w:val="24"/>
          <w:szCs w:val="24"/>
        </w:rPr>
        <w:t xml:space="preserve"> presented the new book “Courage Aflame” which is the story of Sgt Pilot James Ward VC. Ward received his medal after climbing out of his Wellington bomber on to the wing and extinguished an engine fire. The book is available for $40 as below</w:t>
      </w:r>
      <w:r w:rsidR="002A42AD">
        <w:rPr>
          <w:rFonts w:asciiTheme="minorHAnsi" w:hAnsiTheme="minorHAnsi" w:cstheme="minorHAnsi"/>
          <w:color w:val="0D0D0D" w:themeColor="text1" w:themeTint="F2"/>
          <w:sz w:val="24"/>
          <w:szCs w:val="24"/>
        </w:rPr>
        <w:t xml:space="preserve"> from Glen</w:t>
      </w:r>
      <w:r>
        <w:rPr>
          <w:rFonts w:asciiTheme="minorHAnsi" w:hAnsiTheme="minorHAnsi" w:cstheme="minorHAnsi"/>
          <w:color w:val="0D0D0D" w:themeColor="text1" w:themeTint="F2"/>
          <w:sz w:val="24"/>
          <w:szCs w:val="24"/>
        </w:rPr>
        <w:t xml:space="preserve">. </w:t>
      </w:r>
    </w:p>
    <w:p w14:paraId="0DEF6195" w14:textId="7C0A4A61" w:rsidR="00DF46EF" w:rsidRDefault="00B742F8" w:rsidP="00B742F8">
      <w:pPr>
        <w:widowControl/>
        <w:overflowPunct/>
        <w:autoSpaceDE/>
        <w:autoSpaceDN/>
        <w:adjustRightInd/>
        <w:jc w:val="center"/>
        <w:rPr>
          <w:rFonts w:asciiTheme="minorHAnsi" w:hAnsiTheme="minorHAnsi" w:cstheme="minorHAnsi"/>
          <w:color w:val="0D0D0D" w:themeColor="text1" w:themeTint="F2"/>
          <w:sz w:val="24"/>
          <w:szCs w:val="24"/>
        </w:rPr>
      </w:pPr>
      <w:r>
        <w:rPr>
          <w:rFonts w:asciiTheme="minorHAnsi" w:hAnsiTheme="minorHAnsi" w:cstheme="minorHAnsi"/>
          <w:noProof/>
          <w:color w:val="0D0D0D" w:themeColor="text1" w:themeTint="F2"/>
          <w:sz w:val="24"/>
          <w:szCs w:val="24"/>
        </w:rPr>
        <w:drawing>
          <wp:inline distT="0" distB="0" distL="0" distR="0" wp14:anchorId="31D46213" wp14:editId="7F9FFD23">
            <wp:extent cx="1962150" cy="2853625"/>
            <wp:effectExtent l="0" t="0" r="0" b="4445"/>
            <wp:docPr id="794791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91874" name="Picture 7947918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786" cy="2882183"/>
                    </a:xfrm>
                    <a:prstGeom prst="rect">
                      <a:avLst/>
                    </a:prstGeom>
                  </pic:spPr>
                </pic:pic>
              </a:graphicData>
            </a:graphic>
          </wp:inline>
        </w:drawing>
      </w:r>
    </w:p>
    <w:p w14:paraId="05E98DA2" w14:textId="77777777" w:rsidR="00B742F8" w:rsidRDefault="00B742F8" w:rsidP="009B4578">
      <w:pPr>
        <w:widowControl/>
        <w:overflowPunct/>
        <w:autoSpaceDE/>
        <w:autoSpaceDN/>
        <w:adjustRightInd/>
        <w:rPr>
          <w:rFonts w:asciiTheme="minorHAnsi" w:hAnsiTheme="minorHAnsi" w:cstheme="minorHAnsi"/>
          <w:color w:val="0D0D0D" w:themeColor="text1" w:themeTint="F2"/>
          <w:sz w:val="24"/>
          <w:szCs w:val="24"/>
        </w:rPr>
      </w:pPr>
      <w:bookmarkStart w:id="2" w:name="_Hlk204941644"/>
    </w:p>
    <w:p w14:paraId="2F50FFEC" w14:textId="77C4B1CF" w:rsidR="00FE5E95" w:rsidRDefault="00B742F8" w:rsidP="009B4578">
      <w:pPr>
        <w:widowControl/>
        <w:overflowPunct/>
        <w:autoSpaceDE/>
        <w:autoSpaceDN/>
        <w:adjustRightInd/>
        <w:rPr>
          <w:rFonts w:asciiTheme="minorHAnsi" w:hAnsiTheme="minorHAnsi" w:cstheme="minorHAnsi"/>
          <w:color w:val="0D0D0D" w:themeColor="text1" w:themeTint="F2"/>
          <w:sz w:val="24"/>
          <w:szCs w:val="24"/>
        </w:rPr>
      </w:pPr>
      <w:r w:rsidRPr="00B742F8">
        <w:rPr>
          <w:rFonts w:asciiTheme="minorHAnsi" w:hAnsiTheme="minorHAnsi" w:cstheme="minorHAnsi"/>
          <w:color w:val="0D0D0D" w:themeColor="text1" w:themeTint="F2"/>
          <w:sz w:val="24"/>
          <w:szCs w:val="24"/>
        </w:rPr>
        <w:t xml:space="preserve">The </w:t>
      </w:r>
      <w:r w:rsidR="000A0D6F">
        <w:rPr>
          <w:rFonts w:asciiTheme="minorHAnsi" w:hAnsiTheme="minorHAnsi" w:cstheme="minorHAnsi"/>
          <w:color w:val="0D0D0D" w:themeColor="text1" w:themeTint="F2"/>
          <w:sz w:val="24"/>
          <w:szCs w:val="24"/>
        </w:rPr>
        <w:t>B</w:t>
      </w:r>
      <w:r w:rsidRPr="00B742F8">
        <w:rPr>
          <w:rFonts w:asciiTheme="minorHAnsi" w:hAnsiTheme="minorHAnsi" w:cstheme="minorHAnsi"/>
          <w:color w:val="0D0D0D" w:themeColor="text1" w:themeTint="F2"/>
          <w:sz w:val="24"/>
          <w:szCs w:val="24"/>
        </w:rPr>
        <w:t xml:space="preserve">ranch has also purchased the </w:t>
      </w:r>
      <w:r>
        <w:rPr>
          <w:rFonts w:asciiTheme="minorHAnsi" w:hAnsiTheme="minorHAnsi" w:cstheme="minorHAnsi"/>
          <w:color w:val="0D0D0D" w:themeColor="text1" w:themeTint="F2"/>
          <w:sz w:val="24"/>
          <w:szCs w:val="24"/>
        </w:rPr>
        <w:t>book for raffle purposes</w:t>
      </w:r>
      <w:r w:rsidR="00A77BBE">
        <w:rPr>
          <w:rFonts w:asciiTheme="minorHAnsi" w:hAnsiTheme="minorHAnsi" w:cstheme="minorHAnsi"/>
          <w:color w:val="0D0D0D" w:themeColor="text1" w:themeTint="F2"/>
          <w:sz w:val="24"/>
          <w:szCs w:val="24"/>
        </w:rPr>
        <w:t>.</w:t>
      </w:r>
      <w:r w:rsidR="002A42AD">
        <w:rPr>
          <w:rFonts w:asciiTheme="minorHAnsi" w:hAnsiTheme="minorHAnsi" w:cstheme="minorHAnsi"/>
          <w:color w:val="0D0D0D" w:themeColor="text1" w:themeTint="F2"/>
          <w:sz w:val="24"/>
          <w:szCs w:val="24"/>
        </w:rPr>
        <w:t xml:space="preserve"> </w:t>
      </w:r>
      <w:r w:rsidR="00A77BBE">
        <w:rPr>
          <w:rFonts w:asciiTheme="minorHAnsi" w:hAnsiTheme="minorHAnsi" w:cstheme="minorHAnsi"/>
          <w:color w:val="0D0D0D" w:themeColor="text1" w:themeTint="F2"/>
          <w:sz w:val="24"/>
          <w:szCs w:val="24"/>
        </w:rPr>
        <w:t>T</w:t>
      </w:r>
      <w:r w:rsidR="002A42AD">
        <w:rPr>
          <w:rFonts w:asciiTheme="minorHAnsi" w:hAnsiTheme="minorHAnsi" w:cstheme="minorHAnsi"/>
          <w:color w:val="0D0D0D" w:themeColor="text1" w:themeTint="F2"/>
          <w:sz w:val="24"/>
          <w:szCs w:val="24"/>
        </w:rPr>
        <w:t xml:space="preserve">o cover the purchase cost of the book, raffle tickets will be increased to $4. </w:t>
      </w:r>
      <w:r w:rsidR="000A0D6F">
        <w:rPr>
          <w:rFonts w:asciiTheme="minorHAnsi" w:hAnsiTheme="minorHAnsi" w:cstheme="minorHAnsi"/>
          <w:color w:val="0D0D0D" w:themeColor="text1" w:themeTint="F2"/>
          <w:sz w:val="24"/>
          <w:szCs w:val="24"/>
        </w:rPr>
        <w:t>Get yours at the meeting.</w:t>
      </w:r>
    </w:p>
    <w:p w14:paraId="471D0A57" w14:textId="77777777" w:rsidR="00B742F8" w:rsidRPr="00B742F8" w:rsidRDefault="00B742F8" w:rsidP="009B4578">
      <w:pPr>
        <w:widowControl/>
        <w:overflowPunct/>
        <w:autoSpaceDE/>
        <w:autoSpaceDN/>
        <w:adjustRightInd/>
        <w:rPr>
          <w:rFonts w:asciiTheme="minorHAnsi" w:hAnsiTheme="minorHAnsi" w:cstheme="minorHAnsi"/>
          <w:color w:val="0D0D0D" w:themeColor="text1" w:themeTint="F2"/>
          <w:sz w:val="24"/>
          <w:szCs w:val="24"/>
        </w:rPr>
      </w:pPr>
    </w:p>
    <w:p w14:paraId="469DAEA5" w14:textId="08C95866" w:rsidR="00EA0C28" w:rsidRDefault="00EA0C28" w:rsidP="009B4578">
      <w:pPr>
        <w:widowControl/>
        <w:overflowPunct/>
        <w:autoSpaceDE/>
        <w:autoSpaceDN/>
        <w:adjustRightInd/>
        <w:rPr>
          <w:rFonts w:asciiTheme="minorHAnsi" w:hAnsiTheme="minorHAnsi" w:cstheme="minorHAnsi"/>
          <w:b/>
          <w:bCs/>
          <w:color w:val="0D0D0D" w:themeColor="text1" w:themeTint="F2"/>
          <w:sz w:val="24"/>
          <w:szCs w:val="24"/>
        </w:rPr>
      </w:pPr>
      <w:r>
        <w:rPr>
          <w:rFonts w:asciiTheme="minorHAnsi" w:hAnsiTheme="minorHAnsi" w:cstheme="minorHAnsi"/>
          <w:b/>
          <w:bCs/>
          <w:color w:val="0D0D0D" w:themeColor="text1" w:themeTint="F2"/>
          <w:sz w:val="24"/>
          <w:szCs w:val="24"/>
        </w:rPr>
        <w:t>For ‘Sale’</w:t>
      </w:r>
    </w:p>
    <w:p w14:paraId="18FC156F" w14:textId="20804B35" w:rsidR="00F562B0" w:rsidRDefault="009B4578" w:rsidP="009B4578">
      <w:pPr>
        <w:widowControl/>
        <w:overflowPunct/>
        <w:autoSpaceDE/>
        <w:autoSpaceDN/>
        <w:adjustRightInd/>
        <w:rPr>
          <w:rFonts w:asciiTheme="minorHAnsi" w:hAnsiTheme="minorHAnsi" w:cstheme="minorHAnsi"/>
          <w:color w:val="0D0D0D" w:themeColor="text1" w:themeTint="F2"/>
          <w:sz w:val="24"/>
          <w:szCs w:val="24"/>
        </w:rPr>
      </w:pPr>
      <w:r w:rsidRPr="009B4578">
        <w:rPr>
          <w:rFonts w:asciiTheme="minorHAnsi" w:hAnsiTheme="minorHAnsi" w:cstheme="minorHAnsi"/>
          <w:color w:val="0D0D0D" w:themeColor="text1" w:themeTint="F2"/>
          <w:sz w:val="24"/>
          <w:szCs w:val="24"/>
        </w:rPr>
        <w:t xml:space="preserve">I </w:t>
      </w:r>
      <w:r w:rsidR="00DF46EF">
        <w:rPr>
          <w:rFonts w:asciiTheme="minorHAnsi" w:hAnsiTheme="minorHAnsi" w:cstheme="minorHAnsi"/>
          <w:color w:val="0D0D0D" w:themeColor="text1" w:themeTint="F2"/>
          <w:sz w:val="24"/>
          <w:szCs w:val="24"/>
        </w:rPr>
        <w:t xml:space="preserve">still </w:t>
      </w:r>
      <w:r w:rsidRPr="009B4578">
        <w:rPr>
          <w:rFonts w:asciiTheme="minorHAnsi" w:hAnsiTheme="minorHAnsi" w:cstheme="minorHAnsi"/>
          <w:color w:val="0D0D0D" w:themeColor="text1" w:themeTint="F2"/>
          <w:sz w:val="24"/>
          <w:szCs w:val="24"/>
        </w:rPr>
        <w:t>have in my garage a screen (no projector</w:t>
      </w:r>
      <w:r w:rsidR="002B7250">
        <w:rPr>
          <w:rFonts w:asciiTheme="minorHAnsi" w:hAnsiTheme="minorHAnsi" w:cstheme="minorHAnsi"/>
          <w:color w:val="0D0D0D" w:themeColor="text1" w:themeTint="F2"/>
          <w:sz w:val="24"/>
          <w:szCs w:val="24"/>
        </w:rPr>
        <w:t>)</w:t>
      </w:r>
      <w:r w:rsidRPr="009B4578">
        <w:rPr>
          <w:rFonts w:asciiTheme="minorHAnsi" w:hAnsiTheme="minorHAnsi" w:cstheme="minorHAnsi"/>
          <w:color w:val="0D0D0D" w:themeColor="text1" w:themeTint="F2"/>
          <w:sz w:val="24"/>
          <w:szCs w:val="24"/>
        </w:rPr>
        <w:t xml:space="preserve"> </w:t>
      </w:r>
      <w:r w:rsidR="00A06582">
        <w:rPr>
          <w:rFonts w:asciiTheme="minorHAnsi" w:hAnsiTheme="minorHAnsi" w:cstheme="minorHAnsi"/>
          <w:color w:val="0D0D0D" w:themeColor="text1" w:themeTint="F2"/>
          <w:sz w:val="24"/>
          <w:szCs w:val="24"/>
        </w:rPr>
        <w:t xml:space="preserve">and stand </w:t>
      </w:r>
      <w:r w:rsidRPr="009B4578">
        <w:rPr>
          <w:rFonts w:asciiTheme="minorHAnsi" w:hAnsiTheme="minorHAnsi" w:cstheme="minorHAnsi"/>
          <w:color w:val="0D0D0D" w:themeColor="text1" w:themeTint="F2"/>
          <w:sz w:val="24"/>
          <w:szCs w:val="24"/>
        </w:rPr>
        <w:t>and a pair of small speakers with an inbuilt amplifier</w:t>
      </w:r>
      <w:r>
        <w:rPr>
          <w:rFonts w:asciiTheme="minorHAnsi" w:hAnsiTheme="minorHAnsi" w:cstheme="minorHAnsi"/>
          <w:color w:val="0D0D0D" w:themeColor="text1" w:themeTint="F2"/>
          <w:sz w:val="24"/>
          <w:szCs w:val="24"/>
        </w:rPr>
        <w:t xml:space="preserve">. These can be </w:t>
      </w:r>
      <w:r w:rsidR="002B7250">
        <w:rPr>
          <w:rFonts w:asciiTheme="minorHAnsi" w:hAnsiTheme="minorHAnsi" w:cstheme="minorHAnsi"/>
          <w:color w:val="0D0D0D" w:themeColor="text1" w:themeTint="F2"/>
          <w:sz w:val="24"/>
          <w:szCs w:val="24"/>
        </w:rPr>
        <w:t>obtained</w:t>
      </w:r>
      <w:r>
        <w:rPr>
          <w:rFonts w:asciiTheme="minorHAnsi" w:hAnsiTheme="minorHAnsi" w:cstheme="minorHAnsi"/>
          <w:color w:val="0D0D0D" w:themeColor="text1" w:themeTint="F2"/>
          <w:sz w:val="24"/>
          <w:szCs w:val="24"/>
        </w:rPr>
        <w:t xml:space="preserve"> for a reasonable offer to Branch funds. Please contact me</w:t>
      </w:r>
      <w:r w:rsidR="00EA0C28">
        <w:rPr>
          <w:rFonts w:asciiTheme="minorHAnsi" w:hAnsiTheme="minorHAnsi" w:cstheme="minorHAnsi"/>
          <w:color w:val="0D0D0D" w:themeColor="text1" w:themeTint="F2"/>
          <w:sz w:val="24"/>
          <w:szCs w:val="24"/>
        </w:rPr>
        <w:t>.</w:t>
      </w:r>
    </w:p>
    <w:p w14:paraId="764CFD0D" w14:textId="77777777" w:rsidR="002B7250" w:rsidRDefault="002B7250" w:rsidP="009B4578">
      <w:pPr>
        <w:widowControl/>
        <w:overflowPunct/>
        <w:autoSpaceDE/>
        <w:autoSpaceDN/>
        <w:adjustRightInd/>
        <w:rPr>
          <w:rFonts w:asciiTheme="minorHAnsi" w:hAnsiTheme="minorHAnsi" w:cstheme="minorHAnsi"/>
          <w:color w:val="0D0D0D" w:themeColor="text1" w:themeTint="F2"/>
          <w:sz w:val="24"/>
          <w:szCs w:val="24"/>
        </w:rPr>
      </w:pPr>
    </w:p>
    <w:p w14:paraId="0329B50B" w14:textId="643DD9F8" w:rsidR="00C0605E" w:rsidRDefault="00EA0C28" w:rsidP="00FE5E95">
      <w:pPr>
        <w:widowControl/>
        <w:overflowPunct/>
        <w:autoSpaceDE/>
        <w:autoSpaceDN/>
        <w:adjustRightInd/>
        <w:jc w:val="center"/>
        <w:rPr>
          <w:rFonts w:ascii="Arial" w:hAnsi="Arial" w:cs="Arial"/>
          <w:b/>
          <w:bCs/>
          <w:color w:val="0D0D0D" w:themeColor="text1" w:themeTint="F2"/>
          <w:sz w:val="32"/>
          <w:szCs w:val="32"/>
        </w:rPr>
      </w:pPr>
      <w:r>
        <w:rPr>
          <w:rFonts w:asciiTheme="minorHAnsi" w:hAnsiTheme="minorHAnsi" w:cstheme="minorHAnsi"/>
          <w:noProof/>
          <w:color w:val="0D0D0D" w:themeColor="text1" w:themeTint="F2"/>
          <w:sz w:val="24"/>
          <w:szCs w:val="24"/>
        </w:rPr>
        <w:drawing>
          <wp:inline distT="0" distB="0" distL="0" distR="0" wp14:anchorId="6C122EE0" wp14:editId="52362844">
            <wp:extent cx="1657350" cy="2209800"/>
            <wp:effectExtent l="0" t="0" r="0" b="0"/>
            <wp:docPr id="2045774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74898" name="Picture 20457748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7350" cy="2209800"/>
                    </a:xfrm>
                    <a:prstGeom prst="rect">
                      <a:avLst/>
                    </a:prstGeom>
                  </pic:spPr>
                </pic:pic>
              </a:graphicData>
            </a:graphic>
          </wp:inline>
        </w:drawing>
      </w:r>
      <w:bookmarkEnd w:id="2"/>
    </w:p>
    <w:p w14:paraId="2DC8B80A" w14:textId="77777777" w:rsidR="00A77BBE" w:rsidRDefault="00A77BBE" w:rsidP="00FE5E95">
      <w:pPr>
        <w:widowControl/>
        <w:overflowPunct/>
        <w:autoSpaceDE/>
        <w:autoSpaceDN/>
        <w:adjustRightInd/>
        <w:jc w:val="center"/>
        <w:rPr>
          <w:rFonts w:ascii="Arial" w:hAnsi="Arial" w:cs="Arial"/>
          <w:b/>
          <w:bCs/>
          <w:color w:val="0D0D0D" w:themeColor="text1" w:themeTint="F2"/>
          <w:sz w:val="32"/>
          <w:szCs w:val="32"/>
        </w:rPr>
      </w:pPr>
    </w:p>
    <w:p w14:paraId="3DFB1412" w14:textId="77777777" w:rsidR="00A77BBE" w:rsidRDefault="00A77BBE" w:rsidP="00FE5E95">
      <w:pPr>
        <w:widowControl/>
        <w:overflowPunct/>
        <w:autoSpaceDE/>
        <w:autoSpaceDN/>
        <w:adjustRightInd/>
        <w:jc w:val="center"/>
        <w:rPr>
          <w:rFonts w:ascii="Arial" w:hAnsi="Arial" w:cs="Arial"/>
          <w:b/>
          <w:bCs/>
          <w:color w:val="0D0D0D" w:themeColor="text1" w:themeTint="F2"/>
          <w:sz w:val="32"/>
          <w:szCs w:val="32"/>
        </w:rPr>
      </w:pPr>
    </w:p>
    <w:p w14:paraId="7E70EB0F" w14:textId="5AA350BE" w:rsidR="006A32E0" w:rsidRDefault="000A0D6F" w:rsidP="000A0D6F">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noProof/>
          <w:color w:val="0D0D0D" w:themeColor="text1" w:themeTint="F2"/>
          <w:sz w:val="32"/>
          <w:szCs w:val="32"/>
        </w:rPr>
        <w:drawing>
          <wp:inline distT="0" distB="0" distL="0" distR="0" wp14:anchorId="465D7572" wp14:editId="4FE65420">
            <wp:extent cx="4466377" cy="3190875"/>
            <wp:effectExtent l="0" t="0" r="0" b="0"/>
            <wp:docPr id="671770843" name="Picture 4" descr="A white airplane flying over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70843" name="Picture 4" descr="A white airplane flying over wa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05259" cy="3218653"/>
                    </a:xfrm>
                    <a:prstGeom prst="rect">
                      <a:avLst/>
                    </a:prstGeom>
                  </pic:spPr>
                </pic:pic>
              </a:graphicData>
            </a:graphic>
          </wp:inline>
        </w:drawing>
      </w:r>
    </w:p>
    <w:p w14:paraId="2D0B9C0B" w14:textId="77777777" w:rsidR="000A0D6F" w:rsidRDefault="000A0D6F" w:rsidP="000A0D6F">
      <w:pPr>
        <w:widowControl/>
        <w:overflowPunct/>
        <w:autoSpaceDE/>
        <w:autoSpaceDN/>
        <w:adjustRightInd/>
        <w:jc w:val="center"/>
        <w:rPr>
          <w:rFonts w:ascii="Arial" w:hAnsi="Arial" w:cs="Arial"/>
          <w:b/>
          <w:bCs/>
          <w:color w:val="0D0D0D" w:themeColor="text1" w:themeTint="F2"/>
          <w:sz w:val="32"/>
          <w:szCs w:val="32"/>
        </w:rPr>
      </w:pPr>
    </w:p>
    <w:p w14:paraId="68F0D54B" w14:textId="77777777" w:rsidR="000A0D6F" w:rsidRDefault="000A0D6F" w:rsidP="000A0D6F">
      <w:pPr>
        <w:widowControl/>
        <w:overflowPunct/>
        <w:autoSpaceDE/>
        <w:autoSpaceDN/>
        <w:adjustRightInd/>
        <w:jc w:val="center"/>
        <w:rPr>
          <w:rFonts w:ascii="Arial" w:hAnsi="Arial" w:cs="Arial"/>
          <w:b/>
          <w:bCs/>
          <w:color w:val="0D0D0D" w:themeColor="text1" w:themeTint="F2"/>
          <w:sz w:val="32"/>
          <w:szCs w:val="32"/>
        </w:rPr>
      </w:pPr>
    </w:p>
    <w:p w14:paraId="4CF6A46C" w14:textId="77777777" w:rsidR="006A32E0" w:rsidRDefault="006A32E0" w:rsidP="006A32E0">
      <w:pPr>
        <w:pStyle w:val="lead"/>
        <w:ind w:right="-904"/>
        <w:rPr>
          <w:rFonts w:ascii="Arial" w:hAnsi="Arial" w:cs="Arial"/>
          <w:b/>
          <w:lang w:val="en-US"/>
        </w:rPr>
      </w:pPr>
      <w:r>
        <w:rPr>
          <w:rFonts w:ascii="Arial" w:hAnsi="Arial" w:cs="Arial"/>
          <w:b/>
          <w:lang w:val="en-US"/>
        </w:rPr>
        <w:t xml:space="preserve">   Have You paid Your Subs Yet? Please make payment to the Branch Account</w:t>
      </w:r>
    </w:p>
    <w:p w14:paraId="36AD03E6" w14:textId="77FB5473" w:rsidR="008623DF" w:rsidRDefault="006A32E0" w:rsidP="000A0D6F">
      <w:pPr>
        <w:pStyle w:val="lead"/>
        <w:ind w:right="-904"/>
        <w:jc w:val="center"/>
        <w:rPr>
          <w:rFonts w:ascii="Arial" w:hAnsi="Arial" w:cs="Arial"/>
          <w:b/>
          <w:bCs/>
          <w:color w:val="0D0D0D" w:themeColor="text1" w:themeTint="F2"/>
          <w:sz w:val="32"/>
          <w:szCs w:val="32"/>
        </w:rPr>
      </w:pPr>
      <w:r>
        <w:rPr>
          <w:rStyle w:val="cf01"/>
          <w:rFonts w:ascii="Arial" w:hAnsi="Arial" w:cs="Arial"/>
          <w:b/>
          <w:bCs/>
          <w:sz w:val="24"/>
          <w:szCs w:val="24"/>
        </w:rPr>
        <w:t xml:space="preserve">Royal Aeronautical Society  </w:t>
      </w:r>
      <w:r w:rsidRPr="0065175D">
        <w:rPr>
          <w:rStyle w:val="cf01"/>
          <w:rFonts w:ascii="Arial" w:hAnsi="Arial" w:cs="Arial"/>
          <w:b/>
          <w:bCs/>
          <w:sz w:val="24"/>
          <w:szCs w:val="24"/>
        </w:rPr>
        <w:t>11-6900-0018393-11</w:t>
      </w:r>
      <w:r w:rsidR="008623DF">
        <w:rPr>
          <w:rFonts w:ascii="Arial" w:hAnsi="Arial" w:cs="Arial"/>
          <w:b/>
          <w:bCs/>
          <w:color w:val="0D0D0D" w:themeColor="text1" w:themeTint="F2"/>
          <w:sz w:val="32"/>
          <w:szCs w:val="32"/>
        </w:rPr>
        <w:br w:type="page"/>
      </w:r>
    </w:p>
    <w:p w14:paraId="628AC054" w14:textId="2626B9A7" w:rsidR="00231C82" w:rsidRPr="0035555B" w:rsidRDefault="00B742F8" w:rsidP="005E3BAD">
      <w:pPr>
        <w:widowControl/>
        <w:overflowPunct/>
        <w:autoSpaceDE/>
        <w:autoSpaceDN/>
        <w:adjustRightInd/>
        <w:jc w:val="center"/>
        <w:rPr>
          <w:rFonts w:ascii="Arial" w:hAnsi="Arial" w:cs="Arial"/>
          <w:b/>
          <w:bCs/>
          <w:color w:val="0D0D0D" w:themeColor="text1" w:themeTint="F2"/>
          <w:sz w:val="32"/>
          <w:szCs w:val="32"/>
        </w:rPr>
      </w:pPr>
      <w:r>
        <w:rPr>
          <w:rFonts w:ascii="Arial" w:hAnsi="Arial" w:cs="Arial"/>
          <w:b/>
          <w:bCs/>
          <w:color w:val="0D0D0D" w:themeColor="text1" w:themeTint="F2"/>
          <w:sz w:val="32"/>
          <w:szCs w:val="32"/>
        </w:rPr>
        <w:lastRenderedPageBreak/>
        <w:t xml:space="preserve">September </w:t>
      </w:r>
      <w:r w:rsidR="004C3E4A">
        <w:rPr>
          <w:rFonts w:ascii="Arial" w:hAnsi="Arial" w:cs="Arial"/>
          <w:b/>
          <w:bCs/>
          <w:color w:val="0D0D0D" w:themeColor="text1" w:themeTint="F2"/>
          <w:sz w:val="32"/>
          <w:szCs w:val="32"/>
        </w:rPr>
        <w:t xml:space="preserve"> </w:t>
      </w:r>
      <w:r w:rsidR="003959B9" w:rsidRPr="0035555B">
        <w:rPr>
          <w:rFonts w:ascii="Arial" w:hAnsi="Arial" w:cs="Arial"/>
          <w:b/>
          <w:bCs/>
          <w:color w:val="0D0D0D" w:themeColor="text1" w:themeTint="F2"/>
          <w:sz w:val="32"/>
          <w:szCs w:val="32"/>
        </w:rPr>
        <w:t>BRANCH MEETING</w:t>
      </w:r>
    </w:p>
    <w:p w14:paraId="2A873324" w14:textId="3671ADCA" w:rsidR="003959B9" w:rsidRDefault="004A2B51" w:rsidP="00C37FA4">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u w:val="single"/>
        </w:rPr>
        <w:t>A</w:t>
      </w:r>
      <w:r w:rsidR="003959B9">
        <w:rPr>
          <w:rFonts w:ascii="Arial" w:hAnsi="Arial" w:cs="Arial"/>
          <w:b/>
          <w:bCs/>
          <w:color w:val="0D0D0D" w:themeColor="text1" w:themeTint="F2"/>
          <w:sz w:val="28"/>
          <w:szCs w:val="28"/>
          <w:u w:val="single"/>
        </w:rPr>
        <w:t>t</w:t>
      </w:r>
      <w:r w:rsidR="003959B9" w:rsidRPr="00CC687D">
        <w:rPr>
          <w:rFonts w:ascii="Arial" w:hAnsi="Arial" w:cs="Arial"/>
          <w:b/>
          <w:bCs/>
          <w:color w:val="0D0D0D" w:themeColor="text1" w:themeTint="F2"/>
          <w:sz w:val="28"/>
          <w:szCs w:val="28"/>
          <w:u w:val="single"/>
        </w:rPr>
        <w:t xml:space="preserve"> our usual venue – the Massey School of Aviation</w:t>
      </w:r>
      <w:r w:rsidR="003959B9">
        <w:rPr>
          <w:rFonts w:ascii="Arial" w:hAnsi="Arial" w:cs="Arial"/>
          <w:b/>
          <w:bCs/>
          <w:color w:val="0D0D0D" w:themeColor="text1" w:themeTint="F2"/>
          <w:sz w:val="28"/>
          <w:szCs w:val="28"/>
        </w:rPr>
        <w:t>.</w:t>
      </w:r>
    </w:p>
    <w:p w14:paraId="1FC1B92F" w14:textId="20D4EE8E"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Meeting at 1900 Tuesday </w:t>
      </w:r>
      <w:r w:rsidR="004A2B51">
        <w:rPr>
          <w:rFonts w:ascii="Arial" w:hAnsi="Arial" w:cs="Arial"/>
          <w:b/>
          <w:bCs/>
          <w:color w:val="0D0D0D" w:themeColor="text1" w:themeTint="F2"/>
          <w:sz w:val="28"/>
          <w:szCs w:val="28"/>
        </w:rPr>
        <w:t>9</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4A2B51">
        <w:rPr>
          <w:rFonts w:ascii="Arial" w:hAnsi="Arial" w:cs="Arial"/>
          <w:b/>
          <w:bCs/>
          <w:color w:val="0D0D0D" w:themeColor="text1" w:themeTint="F2"/>
          <w:sz w:val="28"/>
          <w:szCs w:val="28"/>
        </w:rPr>
        <w:t>September</w:t>
      </w:r>
      <w:r>
        <w:rPr>
          <w:rFonts w:ascii="Arial" w:hAnsi="Arial" w:cs="Arial"/>
          <w:b/>
          <w:bCs/>
          <w:color w:val="0D0D0D" w:themeColor="text1" w:themeTint="F2"/>
          <w:sz w:val="28"/>
          <w:szCs w:val="28"/>
        </w:rPr>
        <w:t>.</w:t>
      </w:r>
    </w:p>
    <w:p w14:paraId="5FF73742" w14:textId="77777777" w:rsidR="002B012A" w:rsidRDefault="002B012A" w:rsidP="005F2040">
      <w:pPr>
        <w:rPr>
          <w:rFonts w:asciiTheme="minorHAnsi" w:hAnsiTheme="minorHAnsi" w:cstheme="minorHAnsi"/>
          <w:sz w:val="28"/>
          <w:szCs w:val="28"/>
        </w:rPr>
      </w:pPr>
    </w:p>
    <w:p w14:paraId="22E74F4E" w14:textId="02188C7E" w:rsidR="002A42AD" w:rsidRPr="008623DF" w:rsidRDefault="008623DF" w:rsidP="002A42AD">
      <w:pPr>
        <w:spacing w:line="360" w:lineRule="auto"/>
        <w:rPr>
          <w:rFonts w:asciiTheme="minorHAnsi" w:hAnsiTheme="minorHAnsi" w:cstheme="minorHAnsi"/>
          <w:kern w:val="0"/>
          <w:sz w:val="22"/>
          <w:szCs w:val="22"/>
          <w:lang w:val="en-NZ" w:eastAsia="en-US"/>
        </w:rPr>
      </w:pPr>
      <w:r>
        <w:rPr>
          <w:rFonts w:asciiTheme="minorHAnsi" w:hAnsiTheme="minorHAnsi" w:cstheme="minorHAnsi"/>
          <w:sz w:val="22"/>
          <w:szCs w:val="22"/>
        </w:rPr>
        <w:t>Our September Branch Meeting will be addressed by the redoubtable Hugh Francis.</w:t>
      </w:r>
      <w:r w:rsidR="006A32E0">
        <w:rPr>
          <w:rFonts w:asciiTheme="minorHAnsi" w:hAnsiTheme="minorHAnsi" w:cstheme="minorHAnsi"/>
          <w:sz w:val="22"/>
          <w:szCs w:val="22"/>
        </w:rPr>
        <w:t xml:space="preserve"> Squadron Leader</w:t>
      </w:r>
      <w:r w:rsidR="002A42AD" w:rsidRPr="008623DF">
        <w:rPr>
          <w:rFonts w:asciiTheme="minorHAnsi" w:hAnsiTheme="minorHAnsi" w:cstheme="minorHAnsi"/>
          <w:sz w:val="22"/>
          <w:szCs w:val="22"/>
        </w:rPr>
        <w:t xml:space="preserve"> (rtd) Hugh Francis; ex- RNZAF Navigator and Staff Officer has over the years given presentations on the Sunderland Flying Boat, Bristol Freighter; and, Hercules aircraft which he has navigated.  This presentation will be about the History of RNZAF Flying Boats; his personal experiences and stories; and, the equipment used for navigating around the Pacific region.</w:t>
      </w:r>
    </w:p>
    <w:p w14:paraId="74367B87" w14:textId="0E0038A8" w:rsidR="008623DF" w:rsidRPr="008623DF" w:rsidRDefault="008623DF" w:rsidP="008623DF">
      <w:pPr>
        <w:widowControl/>
        <w:overflowPunct/>
        <w:autoSpaceDE/>
        <w:autoSpaceDN/>
        <w:adjustRightInd/>
        <w:rPr>
          <w:rFonts w:asciiTheme="minorHAnsi" w:hAnsiTheme="minorHAnsi" w:cstheme="minorHAnsi"/>
          <w:b/>
          <w:bCs/>
          <w:color w:val="0D0D0D" w:themeColor="text1" w:themeTint="F2"/>
          <w:sz w:val="22"/>
          <w:szCs w:val="22"/>
        </w:rPr>
      </w:pPr>
      <w:r w:rsidRPr="008623DF">
        <w:rPr>
          <w:rFonts w:asciiTheme="minorHAnsi" w:hAnsiTheme="minorHAnsi" w:cstheme="minorHAnsi"/>
          <w:color w:val="0D0D0D" w:themeColor="text1" w:themeTint="F2"/>
          <w:sz w:val="22"/>
          <w:szCs w:val="22"/>
        </w:rPr>
        <w:t>In preparation for his presentation, Hugh has sent this link which is for a video on the Battle for Tarawa, which makes worthwhile viewing to put his address into perspective</w:t>
      </w:r>
      <w:r w:rsidR="006A32E0">
        <w:rPr>
          <w:rFonts w:asciiTheme="minorHAnsi" w:hAnsiTheme="minorHAnsi" w:cstheme="minorHAnsi"/>
          <w:color w:val="0D0D0D" w:themeColor="text1" w:themeTint="F2"/>
          <w:sz w:val="22"/>
          <w:szCs w:val="22"/>
        </w:rPr>
        <w:t>.</w:t>
      </w:r>
    </w:p>
    <w:p w14:paraId="692DDE7B" w14:textId="77777777" w:rsidR="008623DF" w:rsidRDefault="008623DF" w:rsidP="008623DF">
      <w:pPr>
        <w:widowControl/>
        <w:overflowPunct/>
        <w:autoSpaceDE/>
        <w:autoSpaceDN/>
        <w:adjustRightInd/>
        <w:rPr>
          <w:rFonts w:ascii="Arial" w:hAnsi="Arial" w:cs="Arial"/>
          <w:b/>
          <w:bCs/>
          <w:color w:val="0D0D0D" w:themeColor="text1" w:themeTint="F2"/>
          <w:sz w:val="32"/>
          <w:szCs w:val="32"/>
        </w:rPr>
      </w:pPr>
    </w:p>
    <w:bookmarkStart w:id="3" w:name="_Hlk207377884"/>
    <w:p w14:paraId="1FBCF904" w14:textId="77777777" w:rsidR="008623DF" w:rsidRDefault="008623DF" w:rsidP="008623DF">
      <w:pPr>
        <w:widowControl/>
        <w:overflowPunct/>
        <w:autoSpaceDE/>
        <w:autoSpaceDN/>
        <w:adjustRightInd/>
        <w:rPr>
          <w:rFonts w:ascii="Arial" w:hAnsi="Arial" w:cs="Arial"/>
          <w:b/>
          <w:bCs/>
          <w:color w:val="0D0D0D" w:themeColor="text1" w:themeTint="F2"/>
          <w:sz w:val="32"/>
          <w:szCs w:val="32"/>
        </w:rPr>
      </w:pPr>
      <w:r>
        <w:rPr>
          <w:rFonts w:ascii="Arial" w:hAnsi="Arial" w:cs="Arial"/>
        </w:rPr>
        <w:fldChar w:fldCharType="begin"/>
      </w:r>
      <w:r>
        <w:rPr>
          <w:rFonts w:ascii="Arial" w:hAnsi="Arial" w:cs="Arial"/>
        </w:rPr>
        <w:instrText>HYPERLINK "https://www.youtube.com/watch?v=pz5krwz9iFk"</w:instrText>
      </w:r>
      <w:r>
        <w:rPr>
          <w:rFonts w:ascii="Arial" w:hAnsi="Arial" w:cs="Arial"/>
        </w:rPr>
      </w:r>
      <w:r>
        <w:rPr>
          <w:rFonts w:ascii="Arial" w:hAnsi="Arial" w:cs="Arial"/>
        </w:rPr>
        <w:fldChar w:fldCharType="separate"/>
      </w:r>
      <w:r>
        <w:rPr>
          <w:rStyle w:val="Hyperlink"/>
          <w:rFonts w:ascii="Arial" w:hAnsi="Arial" w:cs="Arial"/>
        </w:rPr>
        <w:t>https://www.youtube.com/watch?v=pz5krwz9iFk</w:t>
      </w:r>
      <w:r>
        <w:rPr>
          <w:rFonts w:ascii="Arial" w:hAnsi="Arial" w:cs="Arial"/>
        </w:rPr>
        <w:fldChar w:fldCharType="end"/>
      </w:r>
      <w:r>
        <w:rPr>
          <w:rFonts w:ascii="Arial" w:hAnsi="Arial" w:cs="Arial"/>
        </w:rPr>
        <w:t>.</w:t>
      </w:r>
    </w:p>
    <w:bookmarkEnd w:id="3"/>
    <w:p w14:paraId="22A02B28" w14:textId="77777777" w:rsidR="009C1212" w:rsidRPr="009C1212" w:rsidRDefault="009C1212" w:rsidP="009C1212">
      <w:pPr>
        <w:rPr>
          <w:rFonts w:asciiTheme="minorHAnsi" w:hAnsiTheme="minorHAnsi" w:cstheme="minorHAnsi"/>
          <w:sz w:val="24"/>
          <w:szCs w:val="24"/>
        </w:rPr>
      </w:pPr>
    </w:p>
    <w:p w14:paraId="70AECD2A" w14:textId="4B712756" w:rsidR="009C1212" w:rsidRPr="009C1212" w:rsidRDefault="006A32E0" w:rsidP="006A32E0">
      <w:pPr>
        <w:pStyle w:val="NormalWeb"/>
        <w:spacing w:before="0" w:beforeAutospacing="0" w:after="0" w:afterAutospacing="0"/>
        <w:jc w:val="center"/>
        <w:textAlignment w:val="baseline"/>
        <w:rPr>
          <w:rFonts w:asciiTheme="minorHAnsi" w:hAnsiTheme="minorHAnsi" w:cstheme="minorHAnsi"/>
          <w:color w:val="0D0D0D" w:themeColor="text1" w:themeTint="F2"/>
        </w:rPr>
      </w:pPr>
      <w:r>
        <w:rPr>
          <w:rFonts w:asciiTheme="minorHAnsi" w:hAnsiTheme="minorHAnsi" w:cstheme="minorHAnsi"/>
          <w:noProof/>
          <w:color w:val="0D0D0D" w:themeColor="text1" w:themeTint="F2"/>
        </w:rPr>
        <w:drawing>
          <wp:inline distT="0" distB="0" distL="0" distR="0" wp14:anchorId="4EFEE921" wp14:editId="66B41DC0">
            <wp:extent cx="3495675" cy="2644164"/>
            <wp:effectExtent l="0" t="0" r="0" b="3810"/>
            <wp:docPr id="15573384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38416" name="Picture 15573384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03573" cy="2650138"/>
                    </a:xfrm>
                    <a:prstGeom prst="rect">
                      <a:avLst/>
                    </a:prstGeom>
                  </pic:spPr>
                </pic:pic>
              </a:graphicData>
            </a:graphic>
          </wp:inline>
        </w:drawing>
      </w:r>
    </w:p>
    <w:p w14:paraId="595787C3" w14:textId="77777777" w:rsidR="006A32E0" w:rsidRDefault="006A32E0" w:rsidP="00AF06CB">
      <w:pPr>
        <w:pStyle w:val="lead"/>
        <w:ind w:right="-279"/>
        <w:rPr>
          <w:rFonts w:ascii="Arial" w:hAnsi="Arial" w:cs="Arial"/>
          <w:color w:val="0D0D0D" w:themeColor="text1" w:themeTint="F2"/>
        </w:rPr>
      </w:pPr>
    </w:p>
    <w:p w14:paraId="5E58A2D6" w14:textId="61DF94AC" w:rsidR="00497601" w:rsidRDefault="00511F9C" w:rsidP="00AF06CB">
      <w:pPr>
        <w:pStyle w:val="lead"/>
        <w:ind w:right="-279"/>
        <w:rPr>
          <w:rFonts w:ascii="Arial" w:hAnsi="Arial" w:cs="Arial"/>
          <w:color w:val="0D0D0D" w:themeColor="text1" w:themeTint="F2"/>
        </w:rPr>
      </w:pPr>
      <w:r>
        <w:rPr>
          <w:rFonts w:ascii="Arial" w:hAnsi="Arial" w:cs="Arial"/>
          <w:color w:val="0D0D0D" w:themeColor="text1" w:themeTint="F2"/>
        </w:rPr>
        <w:t>J</w:t>
      </w:r>
      <w:r w:rsidR="002B012A">
        <w:rPr>
          <w:rFonts w:ascii="Arial" w:hAnsi="Arial" w:cs="Arial"/>
          <w:color w:val="0D0D0D" w:themeColor="text1" w:themeTint="F2"/>
        </w:rPr>
        <w:t>oin us for a coffee after</w:t>
      </w:r>
      <w:r>
        <w:rPr>
          <w:rFonts w:ascii="Arial" w:hAnsi="Arial" w:cs="Arial"/>
          <w:color w:val="0D0D0D" w:themeColor="text1" w:themeTint="F2"/>
        </w:rPr>
        <w:t xml:space="preserve"> the meeting</w:t>
      </w:r>
      <w:r w:rsidR="00EB2626">
        <w:rPr>
          <w:rFonts w:ascii="Arial" w:hAnsi="Arial" w:cs="Arial"/>
          <w:color w:val="0D0D0D" w:themeColor="text1" w:themeTint="F2"/>
        </w:rPr>
        <w:t>,</w:t>
      </w: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12"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0F0D8DCF" w14:textId="77777777" w:rsidR="006303FD" w:rsidRDefault="006303FD" w:rsidP="00A703D9">
      <w:pPr>
        <w:pStyle w:val="lead"/>
        <w:ind w:right="-904"/>
        <w:rPr>
          <w:rFonts w:ascii="Arial" w:hAnsi="Arial" w:cs="Arial"/>
          <w:b/>
          <w:lang w:val="en-US"/>
        </w:rPr>
      </w:pPr>
    </w:p>
    <w:sectPr w:rsidR="006303FD" w:rsidSect="00E3524F">
      <w:headerReference w:type="default" r:id="rId13"/>
      <w:footerReference w:type="default" r:id="rId14"/>
      <w:pgSz w:w="12240" w:h="15840"/>
      <w:pgMar w:top="1135" w:right="1440" w:bottom="1440"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44E8" w14:textId="77777777" w:rsidR="0046768E" w:rsidRDefault="0046768E">
      <w:r>
        <w:separator/>
      </w:r>
    </w:p>
  </w:endnote>
  <w:endnote w:type="continuationSeparator" w:id="0">
    <w:p w14:paraId="4B4C5CED" w14:textId="77777777" w:rsidR="0046768E" w:rsidRDefault="00467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2A69C" w14:textId="77777777" w:rsidR="0046768E" w:rsidRDefault="0046768E">
      <w:r>
        <w:separator/>
      </w:r>
    </w:p>
  </w:footnote>
  <w:footnote w:type="continuationSeparator" w:id="0">
    <w:p w14:paraId="57AE23AF" w14:textId="77777777" w:rsidR="0046768E" w:rsidRDefault="00467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3"/>
  </w:num>
  <w:num w:numId="5" w16cid:durableId="200436204">
    <w:abstractNumId w:val="21"/>
  </w:num>
  <w:num w:numId="6" w16cid:durableId="377976048">
    <w:abstractNumId w:val="39"/>
  </w:num>
  <w:num w:numId="7" w16cid:durableId="583302157">
    <w:abstractNumId w:val="3"/>
  </w:num>
  <w:num w:numId="8" w16cid:durableId="405223090">
    <w:abstractNumId w:val="29"/>
  </w:num>
  <w:num w:numId="9" w16cid:durableId="260723043">
    <w:abstractNumId w:val="11"/>
  </w:num>
  <w:num w:numId="10" w16cid:durableId="370690570">
    <w:abstractNumId w:val="31"/>
  </w:num>
  <w:num w:numId="11" w16cid:durableId="402529591">
    <w:abstractNumId w:val="36"/>
  </w:num>
  <w:num w:numId="12" w16cid:durableId="2050714688">
    <w:abstractNumId w:val="34"/>
  </w:num>
  <w:num w:numId="13" w16cid:durableId="1291009548">
    <w:abstractNumId w:val="41"/>
  </w:num>
  <w:num w:numId="14" w16cid:durableId="814030182">
    <w:abstractNumId w:val="19"/>
  </w:num>
  <w:num w:numId="15" w16cid:durableId="680356947">
    <w:abstractNumId w:val="9"/>
  </w:num>
  <w:num w:numId="16" w16cid:durableId="1703824319">
    <w:abstractNumId w:val="10"/>
  </w:num>
  <w:num w:numId="17" w16cid:durableId="1521623701">
    <w:abstractNumId w:val="30"/>
  </w:num>
  <w:num w:numId="18" w16cid:durableId="1357734826">
    <w:abstractNumId w:val="20"/>
  </w:num>
  <w:num w:numId="19" w16cid:durableId="1512794515">
    <w:abstractNumId w:val="14"/>
  </w:num>
  <w:num w:numId="20" w16cid:durableId="659846869">
    <w:abstractNumId w:val="0"/>
  </w:num>
  <w:num w:numId="21" w16cid:durableId="775100442">
    <w:abstractNumId w:val="7"/>
  </w:num>
  <w:num w:numId="22" w16cid:durableId="2062629608">
    <w:abstractNumId w:val="33"/>
  </w:num>
  <w:num w:numId="23" w16cid:durableId="373309818">
    <w:abstractNumId w:val="42"/>
  </w:num>
  <w:num w:numId="24" w16cid:durableId="1833447189">
    <w:abstractNumId w:val="24"/>
  </w:num>
  <w:num w:numId="25" w16cid:durableId="1009674118">
    <w:abstractNumId w:val="25"/>
  </w:num>
  <w:num w:numId="26" w16cid:durableId="1348093324">
    <w:abstractNumId w:val="35"/>
  </w:num>
  <w:num w:numId="27" w16cid:durableId="945116450">
    <w:abstractNumId w:val="6"/>
  </w:num>
  <w:num w:numId="28" w16cid:durableId="1407605737">
    <w:abstractNumId w:val="32"/>
  </w:num>
  <w:num w:numId="29" w16cid:durableId="1465928420">
    <w:abstractNumId w:val="26"/>
  </w:num>
  <w:num w:numId="30" w16cid:durableId="2111969211">
    <w:abstractNumId w:val="44"/>
  </w:num>
  <w:num w:numId="31" w16cid:durableId="1740052408">
    <w:abstractNumId w:val="13"/>
  </w:num>
  <w:num w:numId="32" w16cid:durableId="832064372">
    <w:abstractNumId w:val="15"/>
  </w:num>
  <w:num w:numId="33" w16cid:durableId="1403331616">
    <w:abstractNumId w:val="18"/>
  </w:num>
  <w:num w:numId="34" w16cid:durableId="901907750">
    <w:abstractNumId w:val="43"/>
  </w:num>
  <w:num w:numId="35" w16cid:durableId="384574449">
    <w:abstractNumId w:val="1"/>
  </w:num>
  <w:num w:numId="36" w16cid:durableId="1012104940">
    <w:abstractNumId w:val="38"/>
  </w:num>
  <w:num w:numId="37" w16cid:durableId="938755097">
    <w:abstractNumId w:val="37"/>
  </w:num>
  <w:num w:numId="38" w16cid:durableId="1311054904">
    <w:abstractNumId w:val="16"/>
  </w:num>
  <w:num w:numId="39" w16cid:durableId="454951862">
    <w:abstractNumId w:val="45"/>
  </w:num>
  <w:num w:numId="40" w16cid:durableId="101582911">
    <w:abstractNumId w:val="28"/>
  </w:num>
  <w:num w:numId="41" w16cid:durableId="151604085">
    <w:abstractNumId w:val="8"/>
  </w:num>
  <w:num w:numId="42" w16cid:durableId="1331060340">
    <w:abstractNumId w:val="40"/>
  </w:num>
  <w:num w:numId="43" w16cid:durableId="1853062537">
    <w:abstractNumId w:val="22"/>
  </w:num>
  <w:num w:numId="44" w16cid:durableId="1348362627">
    <w:abstractNumId w:val="2"/>
  </w:num>
  <w:num w:numId="45" w16cid:durableId="1636372631">
    <w:abstractNumId w:val="27"/>
  </w:num>
  <w:num w:numId="46" w16cid:durableId="20080965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0D6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B11"/>
    <w:rsid w:val="00271BAB"/>
    <w:rsid w:val="00274379"/>
    <w:rsid w:val="002744D8"/>
    <w:rsid w:val="00274722"/>
    <w:rsid w:val="002748EE"/>
    <w:rsid w:val="0027491C"/>
    <w:rsid w:val="0027549D"/>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AD"/>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594"/>
    <w:rsid w:val="00305F1B"/>
    <w:rsid w:val="00306E05"/>
    <w:rsid w:val="003070EF"/>
    <w:rsid w:val="003074EC"/>
    <w:rsid w:val="00307A2C"/>
    <w:rsid w:val="00310245"/>
    <w:rsid w:val="00310F2F"/>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5449"/>
    <w:rsid w:val="00467130"/>
    <w:rsid w:val="004673A2"/>
    <w:rsid w:val="004673B6"/>
    <w:rsid w:val="0046768E"/>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2B51"/>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F0285"/>
    <w:rsid w:val="004F0943"/>
    <w:rsid w:val="004F0FF1"/>
    <w:rsid w:val="004F1588"/>
    <w:rsid w:val="004F16BF"/>
    <w:rsid w:val="004F207A"/>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1CB"/>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427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2E0"/>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41FB"/>
    <w:rsid w:val="007B5625"/>
    <w:rsid w:val="007B7F41"/>
    <w:rsid w:val="007C06BF"/>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3712"/>
    <w:rsid w:val="00854364"/>
    <w:rsid w:val="00854483"/>
    <w:rsid w:val="008546F6"/>
    <w:rsid w:val="00854C41"/>
    <w:rsid w:val="00854FA5"/>
    <w:rsid w:val="0085584F"/>
    <w:rsid w:val="008578D3"/>
    <w:rsid w:val="00861AAE"/>
    <w:rsid w:val="00861D8D"/>
    <w:rsid w:val="00862021"/>
    <w:rsid w:val="008623DF"/>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CA5"/>
    <w:rsid w:val="009A5CCB"/>
    <w:rsid w:val="009A6553"/>
    <w:rsid w:val="009A6613"/>
    <w:rsid w:val="009A6A54"/>
    <w:rsid w:val="009A6ABD"/>
    <w:rsid w:val="009A6D59"/>
    <w:rsid w:val="009A70E2"/>
    <w:rsid w:val="009A77B2"/>
    <w:rsid w:val="009A78B5"/>
    <w:rsid w:val="009B06C6"/>
    <w:rsid w:val="009B09BA"/>
    <w:rsid w:val="009B0BBB"/>
    <w:rsid w:val="009B1483"/>
    <w:rsid w:val="009B167C"/>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7A6"/>
    <w:rsid w:val="00A77BBE"/>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2F8"/>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D49"/>
    <w:rsid w:val="00C765F7"/>
    <w:rsid w:val="00C77039"/>
    <w:rsid w:val="00C771FB"/>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C55"/>
    <w:rsid w:val="00DC51E1"/>
    <w:rsid w:val="00DC5304"/>
    <w:rsid w:val="00DC6A93"/>
    <w:rsid w:val="00DC6F2D"/>
    <w:rsid w:val="00DD0D9A"/>
    <w:rsid w:val="00DD114E"/>
    <w:rsid w:val="00DD2052"/>
    <w:rsid w:val="00DD2498"/>
    <w:rsid w:val="00DD2F17"/>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46EF"/>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6701"/>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uricej@inspire.net.n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2875</TotalTime>
  <Pages>3</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6</cp:revision>
  <cp:lastPrinted>2021-06-08T05:30:00Z</cp:lastPrinted>
  <dcterms:created xsi:type="dcterms:W3CDTF">2025-08-29T03:25:00Z</dcterms:created>
  <dcterms:modified xsi:type="dcterms:W3CDTF">2025-08-31T03:19:00Z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